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FF3A" w14:textId="77777777" w:rsidR="00A22289" w:rsidRDefault="00000000" w:rsidP="00A2228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object w:dxaOrig="1440" w:dyaOrig="1440" w14:anchorId="478FB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334.5pt;margin-top:12.1pt;width:205.5pt;height:62.9pt;z-index:251679744;mso-position-horizontal-relative:text;mso-position-vertical-relative:text">
            <v:imagedata r:id="rId5" o:title=""/>
          </v:shape>
          <o:OLEObject Type="Embed" ProgID="CorelDraw.Graphic.21" ShapeID="_x0000_s1093" DrawAspect="Content" ObjectID="_1774344806" r:id="rId6"/>
        </w:objec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34C472" wp14:editId="0B611AB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1CA8D" id="Freeform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4A9508" wp14:editId="7344105F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84ACF" id="Freeform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CjJwQg3wAAAAs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34FCC2" wp14:editId="2CD155DA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342A9E" id="Freeform 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C5tJ603wAAAAs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D74896" wp14:editId="5F088BC4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7547AE" id="Freeform 5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E6BFFC" wp14:editId="606001F5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55A43" id="Freeform 5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A3ALm93wAAAAs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3804EB" wp14:editId="2621A14F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0CC03" id="Freeform 4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gGDl/e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33629CA" wp14:editId="7FEE1F44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6E61A" id="Freeform 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3281B1" wp14:editId="45A6453B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41546" id="Freeform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6BAD1DC" wp14:editId="1811AE34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4B89CB" id="Freeform 4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54CD17" wp14:editId="454CE125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6A351" id="Freeform 3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661099" wp14:editId="3397945A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F1098F" id="Freeform 3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cUErxu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9230135" wp14:editId="2EF23728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89004" id="Freeform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3AB866" wp14:editId="70C0E3BD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FCC50" id="Freeform 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2EDBCD3" wp14:editId="6571CB88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DCEF9" id="Freeform 2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kdWOVO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99A1B4A" wp14:editId="0815BB88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A2F76" id="Freeform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4C7F51F" wp14:editId="46138040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7A9B" id="Freeform 19" o:spid="_x0000_s1026" style="position:absolute;margin-left:418.3pt;margin-top:673.3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2BF6DB" wp14:editId="32AA2712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3DEFD5" id="Freeform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gnnm/u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4A9AC97" wp14:editId="3C4EE889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7C6C" id="Freeform 13" o:spid="_x0000_s1026" style="position:absolute;margin-left:418.3pt;margin-top:705.7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A3B94C7" wp14:editId="1AC77B4D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6F0EC" id="Freeform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+6fw7u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1D1E6C0" wp14:editId="1C8E5348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94D7" id="Freeform 7" o:spid="_x0000_s1026" style="position:absolute;margin-left:417.6pt;margin-top:738.2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078F1AF5" w14:textId="77777777" w:rsidR="00A22289" w:rsidRDefault="00A22289" w:rsidP="00A22289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Светодиодный прожектор </w:t>
      </w: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AktivElectro</w:t>
      </w:r>
    </w:p>
    <w:p w14:paraId="5729FFE1" w14:textId="1345DC26" w:rsidR="0003798D" w:rsidRPr="0003798D" w:rsidRDefault="00372782" w:rsidP="0003798D">
      <w:pPr>
        <w:rPr>
          <w:rFonts w:ascii="Rubik" w:hAnsi="Rubik" w:cs="Rubik"/>
          <w:b/>
          <w:bCs/>
          <w:sz w:val="36"/>
          <w:szCs w:val="36"/>
          <w:lang w:val="en-US"/>
        </w:rPr>
      </w:pPr>
      <w:r>
        <w:rPr>
          <w:rFonts w:ascii="Rubik" w:hAnsi="Rubik" w:cs="Rubik"/>
          <w:b/>
          <w:bCs/>
          <w:sz w:val="36"/>
          <w:szCs w:val="36"/>
          <w:lang w:val="ru-RU"/>
        </w:rPr>
        <w:t xml:space="preserve">СДО-5 </w:t>
      </w:r>
      <w:r w:rsidR="0003798D" w:rsidRPr="0003798D">
        <w:rPr>
          <w:rFonts w:ascii="Rubik" w:hAnsi="Rubik" w:cs="Rubik"/>
          <w:b/>
          <w:bCs/>
          <w:sz w:val="36"/>
          <w:szCs w:val="36"/>
          <w:lang w:val="en-US"/>
        </w:rPr>
        <w:t>WHITE</w:t>
      </w:r>
    </w:p>
    <w:p w14:paraId="1809D60A" w14:textId="77777777" w:rsidR="00A22289" w:rsidRPr="00CC0A24" w:rsidRDefault="00A22289" w:rsidP="00A22289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Инструкция по эксплуатации</w:t>
      </w:r>
    </w:p>
    <w:p w14:paraId="4C64F77A" w14:textId="77777777" w:rsidR="00A22289" w:rsidRPr="008B4D5F" w:rsidRDefault="00A22289" w:rsidP="00A22289">
      <w:pPr>
        <w:spacing w:after="0" w:line="280" w:lineRule="exact"/>
        <w:ind w:left="1132"/>
        <w:rPr>
          <w:sz w:val="24"/>
          <w:szCs w:val="24"/>
          <w:lang w:val="ru-RU"/>
        </w:rPr>
      </w:pPr>
    </w:p>
    <w:p w14:paraId="5876E5DA" w14:textId="77777777" w:rsidR="00A22289" w:rsidRPr="008B4D5F" w:rsidRDefault="00A22289" w:rsidP="00A22289">
      <w:pPr>
        <w:spacing w:after="0" w:line="231" w:lineRule="exact"/>
        <w:rPr>
          <w:sz w:val="24"/>
          <w:szCs w:val="24"/>
          <w:lang w:val="ru-RU"/>
        </w:rPr>
      </w:pPr>
    </w:p>
    <w:p w14:paraId="645CB090" w14:textId="77777777" w:rsidR="00A22289" w:rsidRPr="002C26CB" w:rsidRDefault="00A22289" w:rsidP="00A22289">
      <w:pPr>
        <w:spacing w:after="0" w:line="231" w:lineRule="exact"/>
        <w:ind w:left="1132"/>
        <w:rPr>
          <w:rFonts w:cstheme="minorHAnsi"/>
          <w:sz w:val="20"/>
          <w:szCs w:val="20"/>
          <w:lang w:val="ru-RU"/>
        </w:rPr>
      </w:pPr>
    </w:p>
    <w:p w14:paraId="52EE7262" w14:textId="77777777" w:rsidR="00A22289" w:rsidRDefault="00A22289" w:rsidP="00A22289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  </w:t>
      </w:r>
    </w:p>
    <w:p w14:paraId="20A6ECED" w14:textId="77777777" w:rsidR="00A22289" w:rsidRDefault="00A22289" w:rsidP="00A22289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3EDBF2F9" w14:textId="332BB3F6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Pr="00CC0A24">
        <w:rPr>
          <w:rFonts w:cstheme="minorHAnsi"/>
          <w:w w:val="105"/>
          <w:sz w:val="20"/>
          <w:szCs w:val="20"/>
          <w:lang w:val="ru-RU"/>
        </w:rPr>
        <w:t>Прожектор СДО-</w:t>
      </w:r>
      <w:r w:rsidR="00E107C0" w:rsidRPr="00E107C0">
        <w:rPr>
          <w:rFonts w:cstheme="minorHAnsi"/>
          <w:w w:val="105"/>
          <w:sz w:val="20"/>
          <w:szCs w:val="20"/>
          <w:lang w:val="ru-RU"/>
        </w:rPr>
        <w:t xml:space="preserve">5 </w:t>
      </w:r>
      <w:r w:rsidR="00E107C0">
        <w:rPr>
          <w:rFonts w:cstheme="minorHAnsi"/>
          <w:w w:val="105"/>
          <w:sz w:val="20"/>
          <w:szCs w:val="20"/>
          <w:lang w:val="en-US"/>
        </w:rPr>
        <w:t>WHITE</w:t>
      </w:r>
      <w:r w:rsidRPr="00CC0A24">
        <w:rPr>
          <w:rFonts w:cstheme="minorHAnsi"/>
          <w:w w:val="105"/>
          <w:sz w:val="20"/>
          <w:szCs w:val="20"/>
          <w:lang w:val="ru-RU"/>
        </w:rPr>
        <w:t xml:space="preserve"> торговой марки </w:t>
      </w:r>
      <w:r w:rsidRPr="00CC0A24">
        <w:rPr>
          <w:rFonts w:cstheme="minorHAnsi"/>
          <w:w w:val="105"/>
          <w:sz w:val="20"/>
          <w:szCs w:val="20"/>
          <w:lang w:val="en-US"/>
        </w:rPr>
        <w:t>AktivElectro</w:t>
      </w:r>
      <w:r w:rsidRPr="00CC0A24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Pr="00CC0A24">
        <w:rPr>
          <w:rFonts w:cstheme="minorHAnsi"/>
          <w:w w:val="102"/>
          <w:sz w:val="20"/>
          <w:szCs w:val="20"/>
          <w:lang w:val="ru-RU"/>
        </w:rPr>
        <w:t xml:space="preserve">объектов    наружной    рекламы,    архитектурной    и </w:t>
      </w:r>
      <w:r w:rsidRPr="00CC0A24">
        <w:rPr>
          <w:rFonts w:cstheme="minorHAnsi"/>
          <w:w w:val="105"/>
          <w:sz w:val="20"/>
          <w:szCs w:val="20"/>
          <w:lang w:val="ru-RU"/>
        </w:rPr>
        <w:t xml:space="preserve">ландшафтной подсветки, а так же в промышленном </w:t>
      </w:r>
      <w:r w:rsidRPr="00CC0A24">
        <w:rPr>
          <w:rFonts w:cstheme="minorHAnsi"/>
          <w:w w:val="101"/>
          <w:sz w:val="20"/>
          <w:szCs w:val="20"/>
          <w:lang w:val="ru-RU"/>
        </w:rPr>
        <w:t xml:space="preserve">освещении.  Прожектор  представлен  в  </w:t>
      </w:r>
      <w:r w:rsidR="00E107C0">
        <w:rPr>
          <w:rFonts w:cstheme="minorHAnsi"/>
          <w:w w:val="101"/>
          <w:sz w:val="20"/>
          <w:szCs w:val="20"/>
          <w:lang w:val="ru-RU"/>
        </w:rPr>
        <w:t xml:space="preserve">белом </w:t>
      </w:r>
      <w:r w:rsidRPr="00CC0A24">
        <w:rPr>
          <w:rFonts w:cstheme="minorHAnsi"/>
          <w:w w:val="101"/>
          <w:sz w:val="20"/>
          <w:szCs w:val="20"/>
          <w:lang w:val="ru-RU"/>
        </w:rPr>
        <w:t xml:space="preserve">герметичном </w:t>
      </w:r>
      <w:r w:rsidRPr="00CC0A24">
        <w:rPr>
          <w:rFonts w:cstheme="minorHAnsi"/>
          <w:spacing w:val="1"/>
          <w:sz w:val="20"/>
          <w:szCs w:val="20"/>
          <w:lang w:val="ru-RU"/>
        </w:rPr>
        <w:t xml:space="preserve">корпусе   с   высокой   степенью   защиты   от   влаги   и </w:t>
      </w:r>
      <w:r w:rsidRPr="00CC0A24">
        <w:rPr>
          <w:rFonts w:cstheme="minorHAnsi"/>
          <w:sz w:val="20"/>
          <w:szCs w:val="20"/>
          <w:lang w:val="ru-RU"/>
        </w:rPr>
        <w:t>предназначен   как   для   уличной,   так   и   внутренней установки. Корпус прожектора выполнен из алюминия и оснащен радиатором для эффективного отвода тепла.</w:t>
      </w:r>
    </w:p>
    <w:p w14:paraId="1705211D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3AD4032B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728A53D9" w14:textId="77777777" w:rsidR="00A22289" w:rsidRPr="00CC0A24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CC0A24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3FBF93C2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Установка и крепление изделия производится при помощи подвижного крепежного элемента на задней части корпуса. Крепежный элемент позволяет регулировать угол наклона.</w:t>
      </w:r>
    </w:p>
    <w:p w14:paraId="339450EB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5BF1203C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4C6E87F8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47631DB2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</w:rPr>
      </w:pPr>
      <w:r w:rsidRPr="002C26CB">
        <w:rPr>
          <w:lang w:val="ru-RU"/>
        </w:rPr>
        <w:fldChar w:fldCharType="begin"/>
      </w:r>
      <w:r w:rsidRPr="002C26CB">
        <w:rPr>
          <w:lang w:val="ru-RU"/>
        </w:rPr>
        <w:instrText xml:space="preserve"> LINK Excel.Sheet.12 "Книга1" "Лист1!R4C2:R18C6" \a \f 4 \h  \* MERGEFORMAT </w:instrText>
      </w:r>
      <w:r w:rsidRPr="002C26CB">
        <w:rPr>
          <w:lang w:val="ru-RU"/>
        </w:rPr>
        <w:fldChar w:fldCharType="separate"/>
      </w:r>
    </w:p>
    <w:tbl>
      <w:tblPr>
        <w:tblW w:w="10584" w:type="dxa"/>
        <w:tblInd w:w="108" w:type="dxa"/>
        <w:tblLook w:val="04A0" w:firstRow="1" w:lastRow="0" w:firstColumn="1" w:lastColumn="0" w:noHBand="0" w:noVBand="1"/>
      </w:tblPr>
      <w:tblGrid>
        <w:gridCol w:w="4050"/>
        <w:gridCol w:w="1815"/>
        <w:gridCol w:w="1433"/>
        <w:gridCol w:w="1520"/>
        <w:gridCol w:w="1766"/>
      </w:tblGrid>
      <w:tr w:rsidR="00A22289" w:rsidRPr="00CC0A24" w14:paraId="0DC48C04" w14:textId="77777777" w:rsidTr="007A33BD">
        <w:trPr>
          <w:trHeight w:val="30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F05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35FD" w14:textId="5A4AD4A4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10Вт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637" w14:textId="76EA98E2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5 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20Вт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484" w14:textId="66BEF40D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30Вт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8D6" w14:textId="57880BB2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50Вт</w:t>
            </w:r>
          </w:p>
        </w:tc>
      </w:tr>
      <w:tr w:rsidR="00A22289" w:rsidRPr="00CC0A24" w14:paraId="0103E109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9DD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Напряжение питания изделия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A6E8" w14:textId="23C996F4" w:rsidR="00A22289" w:rsidRPr="00CC0A24" w:rsidRDefault="009077D0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185</w:t>
            </w:r>
            <w:r w:rsidR="00A22289"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~2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65</w:t>
            </w:r>
            <w:r w:rsidR="00A22289"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В</w:t>
            </w:r>
          </w:p>
        </w:tc>
      </w:tr>
      <w:tr w:rsidR="00A22289" w:rsidRPr="00CC0A24" w14:paraId="1527BDB3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614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Частота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C66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50~60 Hz</w:t>
            </w:r>
          </w:p>
        </w:tc>
      </w:tr>
      <w:tr w:rsidR="00A22289" w:rsidRPr="00CC0A24" w14:paraId="6DD23E1B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68B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Энергопотребление светодиода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1C4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 Вт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789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 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78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 Вт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FEB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50 Вт</w:t>
            </w:r>
          </w:p>
        </w:tc>
      </w:tr>
      <w:tr w:rsidR="00A22289" w:rsidRPr="00CC0A24" w14:paraId="43916B32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737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39A" w14:textId="26B720AC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9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0Лм/Вт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4B5" w14:textId="2797F7E2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9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0Лм/Вт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4D2" w14:textId="7A5E6076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9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0Лм/Вт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9E1" w14:textId="642E3706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9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0Лм/Вт</w:t>
            </w:r>
          </w:p>
        </w:tc>
      </w:tr>
      <w:tr w:rsidR="00A22289" w:rsidRPr="00CC0A24" w14:paraId="5A586344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85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C62" w14:textId="4EEE213F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9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716" w14:textId="2A35FDDA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~1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8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EE0" w14:textId="7E0991E1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~2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7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932" w14:textId="1F3F3F29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~4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</w:tr>
      <w:tr w:rsidR="00A22289" w:rsidRPr="00CC0A24" w14:paraId="624BBBF9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913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Угол светового потока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18F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140°</w:t>
            </w:r>
          </w:p>
        </w:tc>
      </w:tr>
      <w:tr w:rsidR="00A22289" w:rsidRPr="00CC0A24" w14:paraId="01D7A161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792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Индекс цветопередачи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609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≥70</w:t>
            </w:r>
          </w:p>
        </w:tc>
      </w:tr>
      <w:tr w:rsidR="00A22289" w:rsidRPr="00CC0A24" w14:paraId="773BDD91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C0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Снижение яркости после 30 000 часов работы, не более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AD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10%</w:t>
            </w:r>
          </w:p>
        </w:tc>
      </w:tr>
      <w:tr w:rsidR="00A22289" w:rsidRPr="00CC0A24" w14:paraId="6AD4A1CA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75D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Цветовая температура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60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6500К</w:t>
            </w:r>
          </w:p>
        </w:tc>
      </w:tr>
      <w:tr w:rsidR="00A22289" w:rsidRPr="00CC0A24" w14:paraId="026402E1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52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Диапазон рабочей температуры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1D7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-40°С - +50°С</w:t>
            </w:r>
          </w:p>
        </w:tc>
      </w:tr>
      <w:tr w:rsidR="00A22289" w:rsidRPr="00CC0A24" w14:paraId="2B8F6344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92F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Тип корпуса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9CE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алюминиевый</w:t>
            </w:r>
          </w:p>
        </w:tc>
      </w:tr>
      <w:tr w:rsidR="00A22289" w:rsidRPr="00CC0A24" w14:paraId="6D87D536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0B8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Степень защиты от внешних воздействий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497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IP65</w:t>
            </w:r>
          </w:p>
        </w:tc>
      </w:tr>
      <w:tr w:rsidR="00A22289" w:rsidRPr="00CC0A24" w14:paraId="4B2EFC6F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916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Габариты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3D32" w14:textId="2523E30F" w:rsidR="00A22289" w:rsidRPr="00CC0A24" w:rsidRDefault="009077D0" w:rsidP="007A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 w:rsidR="00A2228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70</w:t>
            </w:r>
            <w:r w:rsidR="00A2228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30</w:t>
            </w:r>
            <w:r w:rsidR="00A22289"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22289" w:rsidRPr="00CC0A24">
              <w:rPr>
                <w:rFonts w:ascii="Calibri" w:eastAsia="Times New Roman" w:hAnsi="Calibri" w:cs="Calibri"/>
                <w:color w:val="000000"/>
                <w:spacing w:val="-1"/>
                <w:lang w:val="ru-RU" w:eastAsia="ru-RU"/>
              </w:rPr>
              <w:t>мм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696" w14:textId="405A695A" w:rsidR="00A22289" w:rsidRPr="00CC0A24" w:rsidRDefault="00A22289" w:rsidP="007A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70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30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703" w14:textId="2F2DEEA6" w:rsidR="00A22289" w:rsidRPr="00CC0A24" w:rsidRDefault="00A22289" w:rsidP="007A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</w:t>
            </w:r>
            <w:r w:rsidR="00E107C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25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 w:rsidR="00E107C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8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30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4DB" w14:textId="2C8941E5" w:rsidR="00A22289" w:rsidRPr="00CC0A24" w:rsidRDefault="00A22289" w:rsidP="007A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</w:t>
            </w:r>
            <w:r w:rsidR="00E107C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50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</w:t>
            </w:r>
            <w:r w:rsidR="00E107C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105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х3</w:t>
            </w:r>
            <w:r w:rsidR="009077D0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</w:tr>
    </w:tbl>
    <w:p w14:paraId="64971739" w14:textId="62F2C90F" w:rsidR="00A22289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fldChar w:fldCharType="end"/>
      </w:r>
    </w:p>
    <w:p w14:paraId="17181EE4" w14:textId="77777777" w:rsidR="009077D0" w:rsidRPr="002C26CB" w:rsidRDefault="009077D0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1362CAF0" w14:textId="77777777" w:rsidR="00A22289" w:rsidRPr="002C26CB" w:rsidRDefault="00A22289" w:rsidP="00A22289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50101BDF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150A2D2E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- прожектор светодиодный уличный</w:t>
      </w:r>
    </w:p>
    <w:p w14:paraId="4273F828" w14:textId="77777777" w:rsidR="00A22289" w:rsidRDefault="00A22289" w:rsidP="00A22289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7603E414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0E51D365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установке </w:t>
      </w:r>
    </w:p>
    <w:p w14:paraId="7427948B" w14:textId="77777777" w:rsidR="00A22289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>Монтаж и подключение светодиодного прожектора должны выполняться только квалифицированным персоналом с соблюдением всех требований электротехнической безопасности</w:t>
      </w:r>
    </w:p>
    <w:p w14:paraId="2D7A83F2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5024A0AC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063D760A" w14:textId="372E356F" w:rsidR="00964C4B" w:rsidRDefault="00964C4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</w:p>
    <w:p w14:paraId="02C4C496" w14:textId="51B65920" w:rsidR="009077D0" w:rsidRDefault="009077D0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</w:p>
    <w:p w14:paraId="5B860807" w14:textId="3FEED87F" w:rsidR="009077D0" w:rsidRDefault="009077D0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</w:p>
    <w:p w14:paraId="48F465D0" w14:textId="77777777" w:rsidR="009077D0" w:rsidRPr="002C26CB" w:rsidRDefault="009077D0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EE611B4" w14:textId="0C78BCAE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Указание мер безопасности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5B422FCF" w14:textId="7D815500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3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использование прибора в агрессивных средах с содержанием в атмосфере кислот, щелочей, масел и т.п. </w:t>
      </w:r>
    </w:p>
    <w:p w14:paraId="1530F723" w14:textId="65A6EEFD" w:rsidR="00964C4B" w:rsidRDefault="00AF01F0" w:rsidP="00EF3CD0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электроустановок  потребителей"  и  "Правил  техники  безопасности  при  эксплуатации  электроустановок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потребителей".</w:t>
      </w:r>
    </w:p>
    <w:p w14:paraId="502B41D7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285B283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Условия эксплуатации и хранения изделия</w:t>
      </w:r>
    </w:p>
    <w:p w14:paraId="2E1E194B" w14:textId="259B44EE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</w:t>
      </w:r>
      <w:r w:rsidR="00A21038">
        <w:rPr>
          <w:rFonts w:cstheme="minorHAnsi"/>
          <w:color w:val="000000"/>
          <w:sz w:val="20"/>
          <w:szCs w:val="20"/>
          <w:lang w:val="ru-RU"/>
        </w:rPr>
        <w:t>40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+50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 Температура хранения изделия: -35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+65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</w:t>
      </w:r>
    </w:p>
    <w:p w14:paraId="50B02737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53BD1395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Гарантия на изделие</w:t>
      </w:r>
    </w:p>
    <w:p w14:paraId="17A523F5" w14:textId="3B60A4E4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</w:t>
      </w:r>
      <w:r w:rsidR="00A21038">
        <w:rPr>
          <w:rFonts w:cstheme="minorHAnsi"/>
          <w:color w:val="000000"/>
          <w:sz w:val="20"/>
          <w:szCs w:val="20"/>
          <w:lang w:val="ru-RU"/>
        </w:rPr>
        <w:t>24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месяц</w:t>
      </w:r>
      <w:r w:rsidR="00A21038">
        <w:rPr>
          <w:rFonts w:cstheme="minorHAnsi"/>
          <w:color w:val="000000"/>
          <w:sz w:val="20"/>
          <w:szCs w:val="20"/>
          <w:lang w:val="ru-RU"/>
        </w:rPr>
        <w:t>а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и исчисляется со дня продажи. Дата продажи устанав-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>ливается на основании копий документов, сопровождающих факт купли-продажи.</w:t>
      </w:r>
    </w:p>
    <w:p w14:paraId="356125E7" w14:textId="487758E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течении га-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рантийного срока и обусловленные  производственными и конструктивными факторами. </w:t>
      </w:r>
    </w:p>
    <w:p w14:paraId="6AF7D5B9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Гарантийные обязательства не распространяются:</w:t>
      </w:r>
    </w:p>
    <w:p w14:paraId="40CF0CFF" w14:textId="0F677AF3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высоких температур.</w:t>
      </w:r>
    </w:p>
    <w:p w14:paraId="623276F7" w14:textId="0FE46DF5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450AC3E3" w14:textId="77777777" w:rsidR="00964C4B" w:rsidRPr="002C26CB" w:rsidRDefault="00AF01F0" w:rsidP="00A21038">
      <w:pPr>
        <w:pStyle w:val="a3"/>
        <w:ind w:left="720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эксплуатации. А так же в случаях использования изделии не по назначению.</w:t>
      </w:r>
    </w:p>
    <w:p w14:paraId="4909B35B" w14:textId="495B13E4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30% от заявленной.</w:t>
      </w:r>
    </w:p>
    <w:p w14:paraId="14328660" w14:textId="4616DB08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мощности.</w:t>
      </w:r>
    </w:p>
    <w:p w14:paraId="0280E101" w14:textId="7FDAB82A" w:rsidR="00A21038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параметрами.</w:t>
      </w:r>
    </w:p>
    <w:p w14:paraId="04D82842" w14:textId="77777777" w:rsidR="0000328A" w:rsidRPr="0000328A" w:rsidRDefault="0000328A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A21038" w:rsidRPr="00A21038" w14:paraId="45664259" w14:textId="77777777" w:rsidTr="000E42F7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00F9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1158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Дата продажи</w:t>
            </w:r>
          </w:p>
        </w:tc>
      </w:tr>
      <w:tr w:rsidR="00A21038" w:rsidRPr="00A21038" w14:paraId="688344F1" w14:textId="77777777" w:rsidTr="000E42F7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20F4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1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продавца</w:t>
            </w:r>
          </w:p>
        </w:tc>
      </w:tr>
      <w:tr w:rsidR="00A21038" w:rsidRPr="00A21038" w14:paraId="7AA97A72" w14:textId="77777777" w:rsidTr="000E42F7"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C565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601F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покупателя</w:t>
            </w:r>
          </w:p>
        </w:tc>
      </w:tr>
    </w:tbl>
    <w:p w14:paraId="0959EEDB" w14:textId="77777777" w:rsidR="000E42F7" w:rsidRDefault="000E42F7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5786A22B" w14:textId="48523C75" w:rsidR="00A21038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ООО «Актив Электро» </w:t>
      </w:r>
    </w:p>
    <w:p w14:paraId="15E62AC0" w14:textId="7BD2FFCF" w:rsidR="0066490E" w:rsidRPr="0003798D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6900</w:t>
      </w:r>
      <w:r w:rsidR="0003798D">
        <w:rPr>
          <w:rFonts w:cstheme="minorHAnsi"/>
          <w:sz w:val="20"/>
          <w:szCs w:val="20"/>
          <w:lang w:val="ru-RU"/>
        </w:rPr>
        <w:t>3</w:t>
      </w:r>
      <w:r>
        <w:rPr>
          <w:rFonts w:cstheme="minorHAnsi"/>
          <w:sz w:val="20"/>
          <w:szCs w:val="20"/>
          <w:lang w:val="ru-RU"/>
        </w:rPr>
        <w:t>9, РФ, г.Владивосток, ул.</w:t>
      </w:r>
      <w:r w:rsidR="0003798D">
        <w:rPr>
          <w:rFonts w:cstheme="minorHAnsi"/>
          <w:sz w:val="20"/>
          <w:szCs w:val="20"/>
          <w:lang w:val="ru-RU"/>
        </w:rPr>
        <w:t>Русская, 17</w:t>
      </w:r>
    </w:p>
    <w:p w14:paraId="495703D0" w14:textId="41C8EEFE" w:rsid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Телефон: +7 (423) 280-70-70, (423) 280-82-20</w:t>
      </w:r>
    </w:p>
    <w:p w14:paraId="5485662E" w14:textId="3C3BBBAC" w:rsidR="0066490E" w:rsidRPr="00FF1292" w:rsidRDefault="00000000" w:rsidP="00A21038">
      <w:pPr>
        <w:pStyle w:val="a3"/>
        <w:rPr>
          <w:rFonts w:cstheme="minorHAnsi"/>
          <w:sz w:val="20"/>
          <w:szCs w:val="20"/>
          <w:lang w:val="ru-RU"/>
        </w:rPr>
      </w:pPr>
      <w:hyperlink r:id="rId7" w:history="1"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www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.</w:t>
        </w:r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aktiv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-</w:t>
        </w:r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electro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.</w:t>
        </w:r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ru</w:t>
        </w:r>
      </w:hyperlink>
    </w:p>
    <w:p w14:paraId="72C86F32" w14:textId="1B92D813" w:rsidR="0066490E" w:rsidRPr="00FF1292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</w:p>
    <w:p w14:paraId="6B782365" w14:textId="7F0DAB2B" w:rsid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Произведено по заказу и под контролем ООО «Актив Электро» на заводе </w:t>
      </w:r>
    </w:p>
    <w:p w14:paraId="4A6C8090" w14:textId="532AD804" w:rsidR="0066490E" w:rsidRP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Гуандун Годзи Дянден Импэкс Компани ЛТД., КНР, г.Гуанчжоу, ул.Хуанпу  зд.124, оф.330А</w:t>
      </w:r>
    </w:p>
    <w:sectPr w:rsidR="0066490E" w:rsidRPr="0066490E" w:rsidSect="00F13CB3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ubik">
    <w:panose1 w:val="00000000000000000000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2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0328A"/>
    <w:rsid w:val="0003798D"/>
    <w:rsid w:val="000B7C26"/>
    <w:rsid w:val="000E42F7"/>
    <w:rsid w:val="002C26CB"/>
    <w:rsid w:val="003144FB"/>
    <w:rsid w:val="00372782"/>
    <w:rsid w:val="00466BDE"/>
    <w:rsid w:val="00632518"/>
    <w:rsid w:val="0066490E"/>
    <w:rsid w:val="008202E3"/>
    <w:rsid w:val="008B4D5F"/>
    <w:rsid w:val="009077D0"/>
    <w:rsid w:val="00964C4B"/>
    <w:rsid w:val="00A21038"/>
    <w:rsid w:val="00A22289"/>
    <w:rsid w:val="00A853FC"/>
    <w:rsid w:val="00AE687A"/>
    <w:rsid w:val="00AF01F0"/>
    <w:rsid w:val="00BC569E"/>
    <w:rsid w:val="00CA2EA0"/>
    <w:rsid w:val="00E107C0"/>
    <w:rsid w:val="00EF3CD0"/>
    <w:rsid w:val="00F10D1F"/>
    <w:rsid w:val="00F13CB3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ocId w14:val="151333CB"/>
  <w15:docId w15:val="{9C76514E-299E-4E2A-87A5-71B698E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6490E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6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Иванов Петр</cp:lastModifiedBy>
  <cp:revision>4</cp:revision>
  <cp:lastPrinted>2021-03-16T04:30:00Z</cp:lastPrinted>
  <dcterms:created xsi:type="dcterms:W3CDTF">2023-03-23T08:00:00Z</dcterms:created>
  <dcterms:modified xsi:type="dcterms:W3CDTF">2024-04-11T02:47:00Z</dcterms:modified>
</cp:coreProperties>
</file>