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478" w:rsidRPr="004F3605" w:rsidRDefault="00D54478" w:rsidP="00D54478">
      <w:pPr>
        <w:shd w:val="clear" w:color="auto" w:fill="FFFFFF"/>
        <w:spacing w:after="0" w:line="240" w:lineRule="auto"/>
        <w:ind w:right="-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Нормативно-правовая база.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Данная рабочая программа по курсу «Физическая культура» разработана на основе следующих документов:</w:t>
      </w:r>
    </w:p>
    <w:tbl>
      <w:tblPr>
        <w:tblStyle w:val="PlainTable4"/>
        <w:tblW w:w="14892" w:type="dxa"/>
        <w:tblLook w:val="04A0"/>
      </w:tblPr>
      <w:tblGrid>
        <w:gridCol w:w="14892"/>
      </w:tblGrid>
      <w:tr w:rsidR="00D54478" w:rsidRPr="004F3605" w:rsidTr="00D54478">
        <w:trPr>
          <w:cnfStyle w:val="100000000000"/>
          <w:trHeight w:val="228"/>
        </w:trPr>
        <w:tc>
          <w:tcPr>
            <w:cnfStyle w:val="001000000000"/>
            <w:tcW w:w="14892" w:type="dxa"/>
            <w:hideMark/>
          </w:tcPr>
          <w:p w:rsidR="00D54478" w:rsidRPr="004F3605" w:rsidRDefault="00D54478" w:rsidP="00D544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c375dd339ba426ec8a2783faeaad47ca3ed10b62"/>
            <w:bookmarkStart w:id="1" w:name="0"/>
            <w:bookmarkEnd w:id="0"/>
            <w:bookmarkEnd w:id="1"/>
          </w:p>
        </w:tc>
      </w:tr>
      <w:tr w:rsidR="00D54478" w:rsidRPr="004F3605" w:rsidTr="00D54478">
        <w:trPr>
          <w:cnfStyle w:val="000000100000"/>
          <w:trHeight w:val="471"/>
        </w:trPr>
        <w:tc>
          <w:tcPr>
            <w:cnfStyle w:val="001000000000"/>
            <w:tcW w:w="14892" w:type="dxa"/>
            <w:shd w:val="clear" w:color="auto" w:fill="FFFFFF" w:themeFill="background1"/>
            <w:hideMark/>
          </w:tcPr>
          <w:p w:rsidR="00D54478" w:rsidRPr="004F3605" w:rsidRDefault="00D54478" w:rsidP="00D54478">
            <w:pPr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- Закон Российской Федерации от 10.07.1992 года № 3266-1 "Об образовании", ст. 14 п. 5, ст. </w:t>
            </w:r>
            <w:r w:rsidRPr="004C4D5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15 п.1, ст. 32 </w:t>
            </w:r>
            <w:proofErr w:type="spellStart"/>
            <w:r w:rsidRPr="004C4D5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4C4D5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4C4D5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  6. и 7.</w:t>
            </w:r>
          </w:p>
        </w:tc>
      </w:tr>
      <w:tr w:rsidR="00D54478" w:rsidRPr="004F3605" w:rsidTr="00D54478">
        <w:trPr>
          <w:trHeight w:val="1655"/>
        </w:trPr>
        <w:tc>
          <w:tcPr>
            <w:cnfStyle w:val="001000000000"/>
            <w:tcW w:w="14892" w:type="dxa"/>
            <w:hideMark/>
          </w:tcPr>
          <w:p w:rsidR="00D54478" w:rsidRPr="004F3605" w:rsidRDefault="00D54478" w:rsidP="00D54478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- Приказ Министерства образования и науки Российской Федерации от 30 августа 2010 г. № 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 1312 «Об утверждении федерального базисного учебного плана и примерных учебных планов для образовательных учреждений Российской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 Федерации, </w:t>
            </w:r>
            <w:proofErr w:type="gramStart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 программы общего образования».</w:t>
            </w:r>
          </w:p>
        </w:tc>
      </w:tr>
      <w:tr w:rsidR="00D54478" w:rsidRPr="004F3605" w:rsidTr="00D54478">
        <w:trPr>
          <w:cnfStyle w:val="000000100000"/>
          <w:trHeight w:val="941"/>
        </w:trPr>
        <w:tc>
          <w:tcPr>
            <w:cnfStyle w:val="001000000000"/>
            <w:tcW w:w="14892" w:type="dxa"/>
            <w:shd w:val="clear" w:color="auto" w:fill="FFFFFF" w:themeFill="background1"/>
            <w:hideMark/>
          </w:tcPr>
          <w:p w:rsidR="00D54478" w:rsidRPr="004F3605" w:rsidRDefault="00D54478" w:rsidP="00D54478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- Методические рекомендации Департамента развития системы физкультурно-спортивного воспитания Министерства образования и науки Российской Федерации "о введении третьего часа физической культуры в недельный объём учебной нагрузки обучающихся общеобразовательных учреждений РФ".</w:t>
            </w:r>
          </w:p>
        </w:tc>
      </w:tr>
      <w:tr w:rsidR="00D54478" w:rsidRPr="004F3605" w:rsidTr="00D54478">
        <w:trPr>
          <w:trHeight w:val="471"/>
        </w:trPr>
        <w:tc>
          <w:tcPr>
            <w:cnfStyle w:val="001000000000"/>
            <w:tcW w:w="14892" w:type="dxa"/>
            <w:hideMark/>
          </w:tcPr>
          <w:p w:rsidR="00D54478" w:rsidRPr="004F3605" w:rsidRDefault="00D54478" w:rsidP="00D54478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- «Комплексная программа физического воспитания учащихся 1-ХI классов» /В.И. Лях, А.А. </w:t>
            </w:r>
            <w:proofErr w:type="spellStart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Зданевич</w:t>
            </w:r>
            <w:proofErr w:type="spellEnd"/>
            <w:r w:rsidRPr="004F360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 xml:space="preserve"> //М.: Просвещение. — 2010. – 127 с.</w:t>
            </w:r>
          </w:p>
        </w:tc>
      </w:tr>
      <w:tr w:rsidR="00D54478" w:rsidRPr="004F3605" w:rsidTr="00D54478">
        <w:trPr>
          <w:cnfStyle w:val="000000100000"/>
          <w:trHeight w:val="699"/>
        </w:trPr>
        <w:tc>
          <w:tcPr>
            <w:cnfStyle w:val="001000000000"/>
            <w:tcW w:w="14892" w:type="dxa"/>
            <w:shd w:val="clear" w:color="auto" w:fill="FFFFFF" w:themeFill="background1"/>
          </w:tcPr>
          <w:p w:rsidR="00D54478" w:rsidRPr="004F3605" w:rsidRDefault="00D54478" w:rsidP="00D54478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3605">
              <w:rPr>
                <w:rFonts w:ascii="Times New Roman" w:hAnsi="Times New Roman" w:cs="Times New Roman"/>
                <w:b w:val="0"/>
                <w:sz w:val="24"/>
                <w:szCs w:val="24"/>
              </w:rPr>
              <w:t>- Концепция  преподавания учебного предмета «Физическая культура «в образовательных организациях Российской Федерации реализующих основные общеобразовательные программы;</w:t>
            </w:r>
          </w:p>
        </w:tc>
      </w:tr>
    </w:tbl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рабочей программы использованы следующие учебные пособия и материалы: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пособие для учащихся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Мейксон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Б.,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Любомирский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 Е., Лях, В. И. Физическая культура: учебник для учащихся 10–11 классов. – М.: Просвещение, 2001;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пособия для учителя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Лях, В. И. Физическое воспитание учащихся 10–11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1997.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Настольная книга учителя физической культуры / под ред. Л. Б.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Кофмана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2000.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Физкультура: методика преподавания. Спортивные игры / под ред. Э.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Найминова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2001.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Методика преподавания гимнастики в школе. – М., 2000.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Макаров, А. Н. Лёгкая атлетика. – М., 1990.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Практикум по лёгкой атлетике / под ред. И. В. Лазарева, В. С. Кузнецова, Г. А. Орлова. – М., 1999.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Лёгкая атлетика в школе / под ред. Г. К. Холодова, В. С. Кузнецова, Г. А.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Колодницкого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1998.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Спортивные игры на уроках физкультуры / ред. О. Листов. – М., 2001.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Кузнецов. В. С.,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Колодницкий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 А.Физкультурно-оздоровительная работа в школе. – М., 2003.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Урок в современной школе / ред. Г. А.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Баландин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Н. Назаров, Т. Н. Казаков. – М., 2004.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Спо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 в шк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оле / под ред. И. П.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Космина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П. Паршикова, Ю. П. Пузыря. – М., 2003.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«Физическая культура в школе».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Учебники и пособия, которые входят в предметную линию учебников</w:t>
      </w:r>
      <w:r w:rsidRPr="004F3605">
        <w:rPr>
          <w:rFonts w:ascii="Times New Roman" w:hAnsi="Times New Roman" w:cs="Times New Roman"/>
          <w:sz w:val="24"/>
          <w:szCs w:val="24"/>
        </w:rPr>
        <w:t xml:space="preserve"> 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 Я. </w:t>
      </w:r>
      <w:proofErr w:type="spell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Виленского</w:t>
      </w:r>
      <w:proofErr w:type="spellEnd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В. И. Лях, А. А. </w:t>
      </w:r>
      <w:proofErr w:type="spell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Зданевич</w:t>
      </w:r>
      <w:proofErr w:type="spellEnd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Физическая культура. Методическое пособие. 10—11 классы. Базовый уровень/на сайте издательства «Просвещение» по адресу: Ьир://\у\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\у.рго8У.ги/еЪоок8/Ьа11 Р12- га 10-11/хпс1ех. Ь1ш1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И. Лях.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Физическая культура. Тестовый контроль. 10—11 классы (серия «Текущий контроль»).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-Учебная, научная, научно-популярная литература по физической культуре и спорту, олимпийскому движению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-Методические издания по физической культуре для учителей</w:t>
      </w: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 Федеральный закон «О физической культуре и спорте».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Цели и задачи курса "Физическая культура"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-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являются основой физического воспитания школьников. В сочетании с другими формами обучени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физкультурно-оздоровительными мероприятиями в режиме учебного дня и второй половины дня (гимнастика для занятий, физкультурные минутки, физические упражнения и игры на удлиненных переменах и группах продленного дня), внеклассной работой про физической культуре ( группы общефизической подготовки, спортивные секции), физкультурно- массовыми и спортивными мероприятиями ( дни здоровья и спорта, подвижные игры и соревнования, спортивные праздники, спартакиады, туристические слеты и походы)- достигается формирование физической культуры личности, разностороннюю физическую подготовленность.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законе «О физической культуре и спорте» от 4 декабря 2007 г. № 329-ФЗ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основных образовательных программ в объеме, установленном государственными образовательными стандартами, также дополнительных (факультативных) занятий физическими упражнениями и спортом в пределах дополнительных образовательных программ.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Данная программа создавалась с учетом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физических. Но и духовных способностей ребенка, его самоопределения.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включенный в Базисный учебный план, также ориентирована на достижение этой цели. В свою очередь, специфической целью школьного физического воспитания является формирование разносторонне физически развитой личности способной активно использовать ценности физической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Образовательный процесс учебного предмета «Физическая культура» в основной школе направлен на решение следующих задач: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обучение основам базовых видов двигательных действий;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 согласование движений, ритм, равновесие, точность воспроизведения и дифференцирования основных параметров движений) и координационных способностей (скоростно-силовых, скоростных, выносливости, силы и гибкости);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выработку представлений о физической культуре личности и приёмах самоконтроля;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привычки к самостоятельным занятиям физическими  упражнениями, избранными видами спорта в свободное время;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выработку организаторских навыков проведения занятий в качестве командира отделения, капитана команды, судьи;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адекватной оценки собственных физических возможностей;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инициативности, самостоятельности, взаимопомощи, дисциплинированности, чувства ответственности;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содействие развитию психических процессов и обучение основам психической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 регуляции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Принимая во внимание главную цель развития отечественной системы школьного образования и необходимость решения вышеназванных задач образования учащихся 10-11 классов в области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гуманизация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педагогического процесса; педагогика сотрудничества, деятельности подход; интенсификация и оптимизация; соблюдение дидактических правил; расширение меж предметных связей.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   </w:t>
      </w:r>
      <w:proofErr w:type="gram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демократизации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детей; построении преподавания на основе использования широких и гибких методов и средств обучения для развития детей с разным уровнем двигательных и психических способностей; изменении сути педагогических отношений, переход от подчинения к сотрудничеству.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</w:t>
      </w:r>
      <w:proofErr w:type="spell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Гуманизация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педагогического процесса заключается в учёте индивидуальных способностей личности  каждого ребёнка и педагога. Она строится в соответствии с наличным опытом и уровнем достижений школьников, их интересов и склонностей. Учителя обязаны предоставлять детям разно-уровневый по сложности и субъективной трудности усвоения материал программы.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Осуществление принципов демократизации и германизации в педагогическом процессе возможно на основе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педагогики сотрудничества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идеи совместной развивающей деятельности детей и взрослых, в процессе которой они связаны взаимопониманием и проникновением в духовный мир друг друга, совместным желанием анализа хода и результатов этой деятельности.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proofErr w:type="spell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</w:t>
      </w:r>
      <w:proofErr w:type="gram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proofErr w:type="gramEnd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ный</w:t>
      </w:r>
      <w:proofErr w:type="spellEnd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подход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переход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Интенсификация и оптимизация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состоит в повышении целенаправленности обучения и усилении мотивации занятий физической культурой и спортом; применение активных и творческих методов и форм обучения (проблемные, исследовательские, сопряжённого развития кондиционных и координационных способностей, акцентированного и всестороннего развития координационных способностей, методики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программнo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-алгоритмического типа, групповые и индивидуальные формы обучения, круговая тренировка и др.)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учебного труда; широком использовании компьютеров и других новых технических средств.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основу планирования учебного материала в логике поэтапного его освоения было положено соблюдение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дидактических правил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известного к неизвестному и от простого к сложному.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расширения меж предметных связей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области разных предметов: литературы, истории, математики, анатомии, гигиены, физиологии, психологии и др.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Уроки физической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основная форма организации учебной деятельности учащихся в процессе освоения ими содержания предмета.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На уроках физической культуры в 10-11 классах решаются основные задачи, стоящие перед школьной системой физического воспитания. Вместе с тем особенностью урочных занятий в этих классах является углу6лённое обучение базовым двигательным действиям, включая технику основных видов спорта (лёгкая атлетика, гимнастика, спортивные игры, лыжная подготовка). Углубляются знания о личной гигиене, о влиянии занятий физическими упражнениями на основные системы организма (дыхание, кровообращение, ЦНС, обмен веществ), на развитие волевых и нравственных качеств. На уроках физической культуры учащиеся 10-11 классов получают представления о физической культуре личности, её взаимосвязи с основами Здорового образа жизни, овладевают знаниями о методике самостоятельной тренировки. Во время изучения конкретных разделов программы пополняются представления об основных видах спорта, соревнованиях, снарядах и инвентаре, правилах техники безопасности и оказания первой помощи при травмах.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главнейших задач уроков - обеспечение дальнейшего всестороннею развития координационных способностей (ориентирование в пространстве, быстрота перестроения двигательных действий, быстрота и точность двигательных реакций, согласование движений, ритм, равновесие, точность воспроизведения и  дифференцирования силовых, временных и пространственных параметров движений) и кондиционных способностей (скоростно-силовых, скоростных, выносливости, силы, гибкости), а также сочетание этих способностей.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Большое значение в подростковом возрасте придаётся решению воспитательных задач: выработке привычки к самостоятельным занятиям физическими упражнениями и избранными видами спорта в свободное время, воспитанию ценностных ориентаций на здоровый образ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жизни. На уроках физической культуры учитель должен обеспечить овладение учащимися организаторскими навыками  проведения занятий в качестве командира отделения, капитана команды, судьи; содействовать формированию у подростков адекватной оценки их физических возможностей и мотивов к самосовершенствованию.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Обоснование выбора данной программы.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 программе В. И. Ляха, используется комплексный подход. Программа содержит материал четырех взаимосвязанных частей: уроки физической культуры, физкультурно-оздоровительные мероприятия в режиме учебного дня; внеклассная работа; физкультурно-оздоровительные и спортивные мероприятия. В программе: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наличие базовой и вариативной части;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подробное описание содержания и методов физического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для урочной, так и для внеклассной работы;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удобная форма изложения материала, позволяющая легко планировать работу.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физической культуры в этих классах содержат богатый материал для воспитания волевых качеств (инициативность, самостоятельность, смелость, дисциплинированность чувство ответственности), а также нравственных и духовных сторон личности, таких, как честность, милосердие, взаимопомощь, отзывчивость и др. Одновременно с этим учебный материал программы позволяет учителю содействовать развитию у учащихся психических процессов: восприятий, представлений, памяти, мышления.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курса.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физического воспитания учащихся старших классов – это совокупность методов, форм и условий занятий, направленных на оздоровление организма, совершенствование физических способностей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уроков физической культуры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основной школе рекомендуются три типа уроков физической культуры: с образовательно-познавательной направленность, с образовательно-обучающей направленностью и с образовательно-тренировочной направленность. Эти уроки по своим задачам и направленности учебного материала могут планироваться как комплексные уроки (когда на уроке решается несколько педагогических задач) и как целевые (с преимущественным решением одной педагогической задачи).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с образовательно-познавательной направленностью учащиеся приобретают необходимые знания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накомятся со способами и правилами организации самостоятельных занятий, обучаются умениям их планирования, и проведения, и контроля. На этих уроках учащиеся активно используют учебники по физической культуре, различные дидактические материалы и методические разработки учителя.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Уроки с образовательно-обучающей направленностью используются преимущественно для обучения умениям и навыкам материала базовых видов спорта. На этих же уроках осваиваются также знания, которые относятся к предмету обучения (например, терминология избранной спортивной игры, техника выполнения соответствующих приемов, тактика игры и т.п.).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Уроки с образовательно-тренировочной направленностью проводятся по типу целенаправленной физической подготовки. Иначе говоря, здесь решаются задачи направленного развития (тренировки) кондиционных и координационных способностей. На них следует соблюдать соотношение объёмов тренировочной нагрузки при развитии разных физических способностей и одной физической способности, когда применяются упражнения более общей и специальной направленности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Показатели объёма, интенсивности и координационной сложности  используемых упражнений  должны постепенно повышаться в соответствующем цикле тренировочных уроков, На уроках с образовательно –тренировочной  направленностью школьникам необходимо сообщать также сведения о физической подготовке, физических способностях, показателях их развития  у подростков от 15 до 17 лет, физической нагрузке и её влиянии на развитие разных систем организма. Кроме этого, на этих уроках учащиеся должны получать сведения о способах контроля величины и функциональной направленности физической нагрузки, о способах её регулирования в процессе выполнения разных физических упражнений.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соответствии с задачами уроков физической культуры, особенностями контингента учащихся, условиями проведения занятий определяются содержание учебного материала, методы и средства обучения и воспитания, способы организации занятий.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 активность и сознательная работа учащихся на уроке достигается чёткой постановкой общей цели физического воспитания в школе, педагогических задач по освоению конкретного раздела или темы программы, а также в результате обучения детей двигательным действиям (навыкам), освоения теоретических и методических знаний в области физической культуры, приобретения умений осуществлять физкультурно-оздоровительную и спортивную деятельность и достижения соответствующего уровня двигательных способностей.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Усилению мотивации занятий на уроках способствует привлечение подростков к судейству, руководству командой или отделением, помощи в обучении, подготовке и организации занятий, демонстрации упражнений. Интерес к уроку физической культуры обеспечивается применением различных технических средств обучения, соответствующих возрасту тренажёров, нестандартного оборудования, творческих заданий и самостоятельных занятий.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Обучение сложной технике основных видов спорта основывается на приобретённых в начальной школе простейших двигательных умениях и навыках. Высокое качество этого процесса обеспечивается умелым применением подводящих и подготовительных упражнений, расчленённого и целостного методов обучения, интенсивных методов обучения (проблемное и программированное обучение, метод сопряжённого обучения и развития двигательных качеств, круговая тренировка и др.).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 старшем школьном возрасте техническое и технико-тактическое обучение и совершенствование наиболее тесно переплетаются с развитием координационных способностей. В соответствии с дидактическими принципами (последовательность, систематичность и индивидуализация) учитель физической культуры должен приучать учащихся к том, чтобы они выполняли задания на технику или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тактику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правильно (т. е. адекватно и точно). Затем необходимо постепенно увеличивать требования к быстроте и рациональности выполнения изучаемых двигательных действий и, наконец, к находчивости при выполнении упражнений в изменяющихся условиях. В этой связи педагог должен умело переходить от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стандартно-повторного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вариативному упражнению, игровому и соревновательному методам.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свою очередь, в данный период жизни детей развитие координационных способностей необходимо органично  увязать с воспитанием скоростных, скоростно-силовых способностей, а также выносливости и гибкости. Для этого на уроках учителя физической культуры должны постоянно применять общеразвивающие и специально развивающие координационные упражнения и чередовать их с упражнениями, воздействующими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указанные координационные способности.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В 10-11 классах увеличиваются индивидуальные различия школьников, что необходимо учитывать при обучении движениям, развитии двигательных способностей, осуществлении процесса воспитания. В этой связи для группы школьников или отдельных учащихся следует дифференцировать задачи, содержание, темп освоения программного материала, оценку их достижений. Дифференцированный и индивидуальный подход особенно важен для учащихся, имеющих низкие и высокие результаты в области физической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При выборе содержания и методов проведения урока необходимо в большей мере, чем в младшем школьном возрасте, учитывать половые особенности занимающихся. При соответствующих условиях целесообразно объединять параллельные классы для раздельного обучения мальчиков и девочек.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В подростковом возрасте усиливается значимость обучения учащихся знаниям по физической культуре,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передачи которых на уроке зависят от содержания самих занятий, этапа обучения, условий проведения занятий и других факторов. Наиболее целесообразно сообщение знаний увязывать с освоением и совершенствованием конкретных двигательных действий, развитием двигательных способностей, формированием умений самостоятельно тренироваться и осуществлять физкультурно-оздоровительную и спортивную деятельность. Однако знания становятся руководством к действию лишь при двух условиях: во-первых, при объективном отражении закономерностей изучаемых двигательных действий и, во- вторых, если они органично включены в разнообразную деятельность учащихся. Знания надо сообщать таким образом, чтобы этот процесс не влиял на двигательную активность учащихся. Одним из возможного методического требования к сообщению знаний является реализация в практике меж предметных связей с другими общеобразовательными предметами (физикой, биологией, химией, математикой, историей и др.). При передаче знаний в подростковом возрасте очень важно опираться на методы активной учебно-познавательной деятельности (проблемное и программированное обучение, элементы исследования, самостоятельная работа, задания по самоконтролю,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взаимоанализ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 партнера и др.). Усвоение знаний учениками надо контролировать на основе наблюдения, устного и письменного опроса, специальных заданий по применению знаний на практике.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 и оздоровительные задачи решаются на каждом уроке. При воспитании нравственных и волевых качеств очень важно учитывать возрастные особенности личности подростка: его стремление к самоутверждению, самостоятельность мышления, интерес к собственному «Я», своим физическим и психическим возможностям.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Чтобы содействовать укреплению здоровья, уроки по физической культуре необходимо проводить преимущественно на открытом воздухе; при этом костюм учащегося должен соответствовать погодным условиям и гигиеническим требованиям. При наличии определённых условий целесообразно приучать школьников заниматься босиком. Непосредственное решение оздоровительных задач на уроке важно связать с воспитанием ценностных ориентаций на здоровый образ жизни, на соблюдение правил личной гигиены вне стен школы.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Рассмотрим далее особенности организации и методики уроков разных типов.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Подготовительная часть уроков с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образовательно </w:t>
      </w:r>
      <w:proofErr w:type="gramStart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-п</w:t>
      </w:r>
      <w:proofErr w:type="gramEnd"/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ознавательной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направленностью, длительностью до 5-6 мин, включает в себя как ранее разученные тематические комплексы упражнений для развития координационных способностей, гибкости и формирования правильной осанки, так и упражнения общеразвивающего характера. Учебная деятельность в этой части урока может быть организована фронтальным, групповым и индивидуальным способом. Основная часть может состоять из двух компонентов: образовательного и двигательного. Образовательный компонент может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длится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 до 15 мин. дети постигают учебные знания и знакомятся со способами осуществления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физкультурно-оздоровительной деятельности. Между образовательным и двигательным компонентами основной части урока следует проводить обязательную разминку (5-7 мин), которая должна соотноситься с основными задачами, решаемыми во время двигательного компонента. Во время основной части двигательного компонента подростки обучаются двигательным действиям, и здесь же решаются задачи развития физических способностей. В случае если урок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водится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типу целевого урока, то всё учебное время основной части отводится на решение соответствующей педагогической задачи.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Уроки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образовательно-обучающей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направленности планируются и проводятся наиболее традиционно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логикой поэтапного формирования двигательного навыка (от начального обучения, углублённого разучивания и закрепляются до этапа совершенствования). Динамика нагрузки на этих уроках задается в соответствии с закономерностями постепенного нарастания утомления, а планирования задач развития физических способностей осуществляется после решения задач обучения.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Отличительными особенностями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целевых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уроков с образовательно-тренировочной направленностью являются: обеспечение постепенного нарастания величины физической нагрузки в течение всей основной части урока; относительная продолжительность заключительной части урока (7-9 мин); использование двух режимов нагрузки - развивающего (пульс до 160 уд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ин) и тренирующего (пульс свыше 160 уд. мин); индивидуальный подбор учебных заданий, которые выполняются учащимися самостоятельно на основе частоты сердечных сокращений и индивидуального самочувствия.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Подчеркнём, что каждый из рассмотренных типов уроков физической культуры должен нести в себе образовательную направленность и по возможности включать школьников в различные формы самостоятельной деятельности (самостоятельное выполнение физических упражнений и учебных заданий учителя). Приобретаемые учащимися знания и умения должны впоследствии включаться в систему домашних занятий, успешно справиться с которыми должен помочь им учебник физической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Оценка успеваемости по физической культуре в 10-11 классах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 Учитывая психологические особенности подростков, следует глубже аргументировать выставление той или иной оценки шире привлекать учащихся к оценке своих достижений и достижений товарищей. Оценка должна стимулировать активность подростка, интерес к занятиям физической культурой, желание улучшить собственные результаты.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способностей, поощрять его стремление к самосовершенствованию, к углублению знаний в области физической культуры и ведению здорового образа жизни.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Учитель должен обеспечить каждому ученику одинаковый доступ к основам физической культуры, опираться на широкие и гибкие методы и средств обучения для развития учащихся с разным уровнем двигательных и психических способностей.  На занятиях по физической культуре следует учитывать интересы и склонности детей.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При четырёх и более уроках в неделю время на освоение отдельных видов программного материала пропорционально увеличивается. В школах, имеющих соответствующие условия, рекомендуется продолжать занятия по плаванию. Время на прохождение этого материала (14-16 ч при трёхразовых занятиях в неделю) в равных пропорциях выделяется из других разделов.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Место курса в учебном плане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Курс «Физическая культура» изучается с 10 по 11 класс из расчёта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 неделю: в 10 классе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ч, в 11 классе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Третий час на преподавание учебного предмета «Физическая культура» был введён приказом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 г. М 889. В приказе было указано: «Третий час учебного предмета «Физическая культура» 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учебного времени прохождения программного материала по физической культуре для 10- 11 классов.</w:t>
      </w:r>
    </w:p>
    <w:p w:rsidR="00FE5BA5" w:rsidRPr="004F3605" w:rsidRDefault="00FE5BA5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4267"/>
        <w:gridCol w:w="1396"/>
        <w:gridCol w:w="1418"/>
        <w:gridCol w:w="1276"/>
      </w:tblGrid>
      <w:tr w:rsidR="00D54478" w:rsidRPr="004F3605" w:rsidTr="00FE5BA5">
        <w:tc>
          <w:tcPr>
            <w:tcW w:w="776" w:type="dxa"/>
            <w:vMerge w:val="restart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67" w:type="dxa"/>
            <w:vMerge w:val="restart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4090" w:type="dxa"/>
            <w:gridSpan w:val="3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D54478" w:rsidRPr="004F3605" w:rsidTr="00FE5BA5">
        <w:trPr>
          <w:trHeight w:val="442"/>
        </w:trPr>
        <w:tc>
          <w:tcPr>
            <w:tcW w:w="776" w:type="dxa"/>
            <w:vMerge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7" w:type="dxa"/>
            <w:vMerge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0" w:type="dxa"/>
            <w:gridSpan w:val="3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FE5BA5" w:rsidRPr="004F3605" w:rsidTr="00D54478">
        <w:tc>
          <w:tcPr>
            <w:tcW w:w="776" w:type="dxa"/>
            <w:vMerge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7" w:type="dxa"/>
            <w:vMerge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10-юн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11-юн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11-дев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D54478" w:rsidRPr="004F3605" w:rsidTr="00FE5BA5">
        <w:tc>
          <w:tcPr>
            <w:tcW w:w="776" w:type="dxa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67" w:type="dxa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знаний о физической  культуре</w:t>
            </w:r>
          </w:p>
        </w:tc>
        <w:tc>
          <w:tcPr>
            <w:tcW w:w="4090" w:type="dxa"/>
            <w:gridSpan w:val="3"/>
          </w:tcPr>
          <w:p w:rsidR="00D54478" w:rsidRPr="004F3605" w:rsidRDefault="00D5447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396" w:type="dxa"/>
          </w:tcPr>
          <w:p w:rsidR="00FE5BA5" w:rsidRPr="004F3605" w:rsidRDefault="00FE5BA5" w:rsidP="00FE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5BA5" w:rsidRPr="004F3605" w:rsidRDefault="00FE5BA5" w:rsidP="00FE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FE5BA5" w:rsidRPr="004F3605" w:rsidRDefault="00FE5BA5" w:rsidP="00FE5B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E5BA5" w:rsidRPr="004F3605" w:rsidTr="00D54478">
        <w:tc>
          <w:tcPr>
            <w:tcW w:w="7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7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</w:tcPr>
          <w:p w:rsidR="00FE5BA5" w:rsidRPr="004F3605" w:rsidRDefault="00FE5BA5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44e2f9b535e77831055f3822612d4ae43b16421f"/>
      <w:bookmarkStart w:id="3" w:name="6"/>
      <w:bookmarkEnd w:id="2"/>
      <w:bookmarkEnd w:id="3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Личностные, </w:t>
      </w:r>
      <w:proofErr w:type="spell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курса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10-11 классов направлена на достижение учащимися личностных, меж предметных и предметных результатов по физической культуре.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знание истории физической культуры своего народа, своего края как части наследия народов России и человечества;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усвоение гуманистических, демократических и традиционных ценностей многонационального российского общества;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воспитание чувства ответственности и долга перед Родиной;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уховное многообразие современного мира;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 к истории, культуре, религии, традициям, языкам, ценностям народов России и народов мира;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вести диалог с другими людьми и достигать в нём взаимопонимания;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морального сознания и компетентности в решении моральных проблем на основе личностного выбора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чебно-исследовательской, творческой и других видов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 угрожающих жизни и здоровью людей, правил поведения на транспорте и на дорогах;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Личностные результаты освоения программного материала проявляются в следующих областях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познавательной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знаниями об индивидуальных особенностях физического развития и физической подготовленности, о соответствии их возрастно-половым нормативам;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нравственной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управлять своими эмоциями, владеть культурой общения и взаимодействия в процессе занятий физическими упражнениями, во время игр и соревнований;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трудовой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планировать режим дня, обеспечивать оптимальное сочетание умственных, физических нагрузок и отдыха;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эстетической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делительно сохранять правильную осанку во время статичных поз и в процессе разнообразных видов двигательной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потребности иметь хорошее телосложение в соответствии с принятыми нормами и представлениями;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культуры движений, умения передвигаться легко, красиво, непринуждённо.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коммуникативной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физической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умениями: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9-13 шагов совершать прыжок в длину; выполнять с 9-13 шагов разбега прыжок в высоту способом «перешагивание»; 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в метаниях на дальность и на меткость: метать малый мяч и мяч 150 r с места и с разбега (10-12 м) с использованием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четырёхшажного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 бросковых шагов с соблюдением ритма; метать малый мяч и мяч 150 г с места и с 3 шагов разбега в горизонтальную и вертикальную цели с 10-15 м, метать малый мяч и мяч 150 r с места по медленно и быстро движущейся цели с 10-12 м;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гимнастических и акробатических упражнениях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комбинацию из четырёх элементов на перекладине (мальчики) и на разновысоких брусьях (девочки); опорные  прыжки через козла в длину (мальчики) и в ширину (девочки); комбинацию движений с одним из  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на одном колене (девочки);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спортивных играх: играть в одну из спортивных игр (по упрощённым правилам);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демонстрировать результаты не ниже, чем средний уровень основных физических способностей;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владеть способами спортивной деятельности: участвовать в соревновании по легкоатлетическому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четырёхборью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владеть правилами поведения на занятиях физическими упражнениями: соблюдать нормы поведения в коллективе,  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Мета предметные результаты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оценивать правильность выполнения учебной задачи, собственные возможности её решения;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организовывать учебное сотрудничество и совместную деятельность с учителем и сверстниками;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формулировать, аргументировать и отстаивать своё мнение;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Мета предметные результаты проявляются в различных областях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познавательной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сведениями  о роли и значении физической культуры в формировании целостной личности человека, в развитии  его сознания и мышления, физических, психических и нравственных качеств;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девиантного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(отклоняющегося от норм) поведения.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нравственной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бережное отношение к собственному здоровью и здоровью окружающих, проявление доброжелательности и отзывчивости  к людям, имеющим ограниченные возможности и нарушения в состоянии здоровья;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уважительного отношения к окружающим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трудовой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эстетической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коммуникативной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физической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Предметные результаты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основной школе в соответствии с Федеральным государственным образовательным стандартом основного общего образования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результаты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"Физическая культура" должны отражать: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или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расширение опыта организации и мониторинга физического развития и физической подготовленности;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вести наблюдение за динамикой развития своих основных физических качеств:  оценивать текучее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 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умений выполнять комплексы общеразвивающих, оздоровительных и корригирующих упражнений учитывающих индивидуальные способности и особенно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исполнять их в разнообразных формах игровой и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соревновательной деятельности; расширение двигательного опыта за счёт  упражнений, ориентированных на развитие основных физических качеств, повышение функциональных возможностей ос новых систем организма.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Предметные результаты, так же как личностные и мета предметные, проявляются в разных областях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познавательной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знания по истории развития спорта и олимпийского движения, о положительном их влиянии на укрепление ми и дружбы между народами;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знания основных направлений развития физической культуры в обществе, их целей, задач и форм организации;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знания о здоровом образе жизни, его связи с укреплением здоровья и профилактикой венных привычек, о роли и месте физической культуры в организации здорового образа жизни.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В области нравственной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проявлять инициативу и самостоятельно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трудовой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преодолевать трудности, добросовестно выполнять учебные задания по технической и физической подготовке;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 инвентаря и оборудования, спортивной одежды;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организовывать и проводить самостоятельные занятия по базовым видам школьной программы, подбирать. Физические упражнения в зависимости от индивидуальной ориентации на будущую профессиональную деятельность.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эстетической культуры: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самостоятельные занятия с использованием физических упражнений по формированию телосложения  и правильной осанки, подбирать комплексы физических упражнений и  режимы физической нагрузки в зависимости от индивидуальных особенностей физического развития;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организовывать самостоятельные занятия по формированию культуры движений при выполнении упражнений разной направленности на развитие координационных способностей, силовых, скоростных, выносливости, гибкости в зависимости от индивидуальных особенностей физической подготовленности;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коммуникативной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интересно и доступно излагать знания о физической культуре, умело применяя соответствующие понятия и термины;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умение определять задачи занятий физическими упражнениями, включённые в содержание школьной программы, аргументировать, как их следует организовывать и проводить;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 области физической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отбирать физические упражнения, естественные силы природы, гигиенические факторы в соответствии с их функциональной непременностью.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нагрузки, в зависимости от задач занятия и индивидуальных особенностей организма;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предмета «Физическая культура» в школе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Выпускник получит возможность научиться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       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Выпускник научится'.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проводить восстановительные мероприятия с использованием банных процедур и сеансов оздоровительного массажа.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Выпускник научится: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акробатические комбинации из числа хорошо освоенных упражнений;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гимнастические комбинации на спортивных снарядах из числа хорошо освоенных упражнений;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легкоатлетические упражнения в беге и прыжках (в высоту и длину);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       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спуски и торможения на лыжах с пологого склона одним из разученных способов;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тестовые упражнения на оценку уровня индивидуального развития основных физических качеств.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преодолевать естественные и искусственные препятствия с помощью разнообразных способов лазанья, прыжков и бега;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осуществлять судейство по одному из осваиваемых видов спорта;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выполнять тестовые нормативы по физической подготовке.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Понятийная база и содержание курса основаны на положениях нормативно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равовых актов Российской Федерации, в том числе: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образования: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Концепции духовно-нравственного развития и воспитания личности гражданина;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Закона «Об образовании»;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Федерального закона «О физической культуре и спорте»;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Стратегии национальной безопасности Российской Федерации до 2020 г.;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примерной программы основного общего образования;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приказа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 г. М 889.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Содержание курса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История физической культуры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Олимпийские игры древности. Возрождение Олимпийских игр и олимпийского движения.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Характеристика видов спорта, входящих в программу Олимпийских игр.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Физическая культура в современном обществе.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(основные понятия).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Физическое развитие человека.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Физическая подготовка и её связь с укреплением здоровья, развитием физических качеств.           Организация и планирование самостоятельных занятий по развитию физических качеств.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Техническая подготовка. Техника движений и её основные показатели.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Всестороннее и гармоничное физическое развитие.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Адаптивная физическая культура.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Спортивная подготовка.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Здоровье и здоровый образ жизни. Допинг. Концепция честного спорта.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Профессионально - прикладная физическая подготовка.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Физическая культура человека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Режим дня и его основное содержание.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Закаливание организма. Правила безопасности и гигиенические требования.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Влияние занятий физической культурой на формирование положительных качеств личности.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Проведение самостоятельных занятий по коррекции осанки и телосложения.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Восстановительный массаж.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Проведение банных процедур. Первая помощь во время занятий физической культурой и спортом.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СПОСОБЫ </w:t>
      </w:r>
      <w:proofErr w:type="gram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ДВИГАТЕЛЬНОЙ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(ФИЗКУЛЬТУРНОЙ) ДЕЯТЕЛЬНОСТИ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</w:t>
      </w:r>
      <w:proofErr w:type="spell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</w:t>
      </w:r>
      <w:proofErr w:type="gram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ra</w:t>
      </w:r>
      <w:proofErr w:type="gram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низация</w:t>
      </w:r>
      <w:proofErr w:type="spell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проведение самостоятельных занятий физической культурой.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Подготовка к занятиям физической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Выбор упражнений и составление индивидуальных комплексов для утренней зарядки, физкультминуток и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(подвижных перемен).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Планирование занятий физической подготовкой. Проведение самостоятельных занятий прикладной физической подготовкой.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Организация досуга средствами физической культуры. Оценка эффективности занятий физической культурой. Самонаблюдение н самоконтроль.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Оценка эффективности занятий физкультурно-оздоровительной деятельностью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Оценка техники движений, способы выявления и устранения ошибок в технике выполнения упражнений (технических ошибок).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Измерение резервов организма и состояния здоровья с помощью функциональных проб.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Физкультурно-оздоровительная деятельность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Оздоровительные формы занятий в режиме учебного дня и учебной недели.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Индивидуальные комплексы адаптивной (лечебной) и корригирующей физической культуры.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 с общеразвивающей направленностью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Гимнастика с основами акробатики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Организующие команды и приёмы.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Акробатические упражнения и комбинации.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Ритмическая гимнастика (девочки).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Опорные прыжки.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Упражнения и комбинации на гимнастическом бревне (девочки).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Упражнения и комбинации на гимнастической перекладине (мальчики).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Лёгкая атлетика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Беговые упражнения.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Прыжковые упражнения.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Метание гранаты.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Лыжные гонки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Передвижения на лыжах.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Спортивные игры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Баскетбол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Игра по правилам.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Волейбо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rp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правилам.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proofErr w:type="spell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Прикладно-ориентированная</w:t>
      </w:r>
      <w:proofErr w:type="spell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подготовка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spell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</w:t>
      </w:r>
      <w:proofErr w:type="spell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риентированные упражнения.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Упражнения общеразвивающей направленности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Общефизическая подготовка.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Гимнастика с основами акробатики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гибкости, координации движений, силы, выносливости.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Лёгкая атлетика.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выносливости, силы, быстроты, координации движений.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Лыжная подготовка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(лыжные гонки). Развитие выносливости, силы, координации движений, быстроты.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Баскетбол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быстроты, силы, выносливости, координации движений.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 электронные папки для подготовки обучающихся 11-х классов к итоговой аттестации по теоретическому курсу по физической культуре.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оценивания подготовленности </w:t>
      </w:r>
      <w:proofErr w:type="gram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физической культуре.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по физической культуре являются качественными и количественными.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Качественные критерии успеваемости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</w:t>
      </w:r>
    </w:p>
    <w:p w:rsidR="00D54478" w:rsidRPr="004F3605" w:rsidRDefault="00D54478" w:rsidP="00D54478">
      <w:pPr>
        <w:pStyle w:val="a6"/>
        <w:numPr>
          <w:ilvl w:val="0"/>
          <w:numId w:val="4"/>
        </w:numPr>
        <w:rPr>
          <w:i/>
          <w:lang w:eastAsia="ru-RU"/>
        </w:rPr>
      </w:pPr>
      <w:r w:rsidRPr="004F3605">
        <w:rPr>
          <w:i/>
          <w:iCs/>
          <w:lang w:eastAsia="ru-RU"/>
        </w:rPr>
        <w:t>Количественные критерии успеваемости </w:t>
      </w:r>
      <w:r w:rsidRPr="004F3605">
        <w:rPr>
          <w:lang w:eastAsia="ru-RU"/>
        </w:rPr>
        <w:t>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:rsidR="00D54478" w:rsidRPr="00F811FB" w:rsidRDefault="00D54478" w:rsidP="00D54478">
      <w:pPr>
        <w:pStyle w:val="a6"/>
        <w:numPr>
          <w:ilvl w:val="0"/>
          <w:numId w:val="4"/>
        </w:numPr>
        <w:rPr>
          <w:lang w:eastAsia="ru-RU"/>
        </w:rPr>
      </w:pPr>
      <w:r w:rsidRPr="00F811FB">
        <w:rPr>
          <w:i/>
        </w:rPr>
        <w:lastRenderedPageBreak/>
        <w:t>Итоговая   отметка</w:t>
      </w:r>
      <w:r w:rsidRPr="004F3605">
        <w:rPr>
          <w:i/>
          <w:lang w:eastAsia="ru-RU"/>
        </w:rPr>
        <w:t xml:space="preserve"> </w:t>
      </w:r>
      <w:r w:rsidRPr="004F3605">
        <w:rPr>
          <w:lang w:eastAsia="ru-RU"/>
        </w:rPr>
        <w:t xml:space="preserve">выставляется </w:t>
      </w:r>
      <w:proofErr w:type="gramStart"/>
      <w:r w:rsidRPr="004F3605">
        <w:rPr>
          <w:lang w:eastAsia="ru-RU"/>
        </w:rPr>
        <w:t>обучающимся</w:t>
      </w:r>
      <w:proofErr w:type="gramEnd"/>
      <w:r w:rsidRPr="004F3605">
        <w:rPr>
          <w:lang w:eastAsia="ru-RU"/>
        </w:rPr>
        <w:t xml:space="preserve"> за овладение темы, раздела, за четверть (в старших классах – за полугодие), за учебный год. Она включает в себя текущие отметки, полученные обучающимися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</w:t>
      </w:r>
      <w:r w:rsidRPr="00F811FB">
        <w:rPr>
          <w:lang w:eastAsia="ru-RU"/>
        </w:rPr>
        <w:t xml:space="preserve"> физкультурно-оздоровительную деятельность.</w:t>
      </w:r>
    </w:p>
    <w:p w:rsidR="00D54478" w:rsidRPr="004F3605" w:rsidRDefault="00D54478" w:rsidP="00D54478">
      <w:pPr>
        <w:pStyle w:val="a6"/>
        <w:rPr>
          <w:sz w:val="24"/>
          <w:szCs w:val="24"/>
          <w:lang w:eastAsia="ru-RU"/>
        </w:rPr>
      </w:pPr>
      <w:r w:rsidRPr="00F811FB">
        <w:rPr>
          <w:i/>
          <w:sz w:val="24"/>
          <w:szCs w:val="24"/>
        </w:rPr>
        <w:t>Критерии    оценивания</w:t>
      </w:r>
      <w:r w:rsidRPr="00F811FB">
        <w:rPr>
          <w:sz w:val="24"/>
          <w:szCs w:val="24"/>
        </w:rPr>
        <w:t xml:space="preserve">   успеваемости</w:t>
      </w:r>
      <w:r w:rsidRPr="004F3605">
        <w:rPr>
          <w:sz w:val="24"/>
          <w:szCs w:val="24"/>
          <w:lang w:eastAsia="ru-RU"/>
        </w:rPr>
        <w:t xml:space="preserve"> по базовым составляющим физической подготовки </w:t>
      </w:r>
      <w:proofErr w:type="gramStart"/>
      <w:r w:rsidRPr="004F3605">
        <w:rPr>
          <w:sz w:val="24"/>
          <w:szCs w:val="24"/>
          <w:lang w:eastAsia="ru-RU"/>
        </w:rPr>
        <w:t>обучающихся</w:t>
      </w:r>
      <w:proofErr w:type="gramEnd"/>
      <w:r w:rsidRPr="004F3605">
        <w:rPr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Знания.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проверки: опрос, проверочные беседы (без вызова из строя), тестирование.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07"/>
        <w:gridCol w:w="3014"/>
        <w:gridCol w:w="3075"/>
        <w:gridCol w:w="3019"/>
      </w:tblGrid>
      <w:tr w:rsidR="00D54478" w:rsidRPr="004F3605" w:rsidTr="00D5447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233046be7292b2476da996f1e8cfc27171ec4b4a"/>
            <w:bookmarkStart w:id="5" w:name="1"/>
            <w:bookmarkEnd w:id="4"/>
            <w:bookmarkEnd w:id="5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4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2</w:t>
            </w:r>
          </w:p>
        </w:tc>
      </w:tr>
      <w:tr w:rsidR="00D54478" w:rsidRPr="004F3605" w:rsidTr="00D5447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ответ, в котором обучающийся демонстрирует глубокое понимание сущности материала; логично его излагает, используя в деятельности.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тот же ответ, если в нем содержатся небольшие неточности и незначительные ошибки.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непонимание и незнание материала программы.</w:t>
            </w:r>
          </w:p>
        </w:tc>
      </w:tr>
    </w:tbl>
    <w:p w:rsidR="00D54478" w:rsidRPr="004F3605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Техника владения двигательными умениями и навыками.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20"/>
        <w:gridCol w:w="3008"/>
        <w:gridCol w:w="3071"/>
        <w:gridCol w:w="3016"/>
      </w:tblGrid>
      <w:tr w:rsidR="00D54478" w:rsidRPr="004F3605" w:rsidTr="00D54478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32e5986a78b6fc1982decdb01c6bf9812a65729f"/>
            <w:bookmarkStart w:id="7" w:name="2"/>
            <w:bookmarkEnd w:id="6"/>
            <w:bookmarkEnd w:id="7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2</w:t>
            </w:r>
          </w:p>
        </w:tc>
      </w:tr>
      <w:tr w:rsidR="00D54478" w:rsidRPr="004F3605" w:rsidTr="00D54478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54478" w:rsidRPr="004F3605" w:rsidTr="00D54478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</w:t>
            </w: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уверенно выполняет учебный норматив.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выполнении ученик действует так же, как и в предыдущем случае, но допустил не более двух незначительных ошибок.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</w:t>
            </w:r>
            <w:proofErr w:type="gramStart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может выполнить движение в </w:t>
            </w: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нестандартных и сложных в сравнении с уроком условиях.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Движение или отдельные его элементы выполнены неправильно, допущено более двух значительных или одна грубая ошибка.</w:t>
            </w:r>
          </w:p>
        </w:tc>
      </w:tr>
    </w:tbl>
    <w:p w:rsidR="00D54478" w:rsidRPr="004F3605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III. Владение способами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умение осуществлять физкультурно-оздоровительную деятельность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93"/>
        <w:gridCol w:w="2985"/>
        <w:gridCol w:w="3046"/>
        <w:gridCol w:w="2991"/>
      </w:tblGrid>
      <w:tr w:rsidR="00D54478" w:rsidRPr="004F3605" w:rsidTr="00D5447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a76015bc25c3646f04d8bd9f0587194ffbd2f859"/>
            <w:bookmarkStart w:id="9" w:name="3"/>
            <w:bookmarkEnd w:id="8"/>
            <w:bookmarkEnd w:id="9"/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4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2</w:t>
            </w:r>
          </w:p>
        </w:tc>
      </w:tr>
      <w:tr w:rsidR="00D54478" w:rsidRPr="004F3605" w:rsidTr="00D5447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 </w:t>
            </w: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умеет</w:t>
            </w: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самостоятельно организовать место занятий;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подбирать средства и инвентарь и применять их в конкретных условиях;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контролировать ход выполнения деятельности и оценивать итоги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Обучающийся: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организует место занятий в основном самостоятельно, лишь с незначительной помощью;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допускает незначительные ошибки в подборе средств;</w:t>
            </w:r>
          </w:p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контролирует ход выполнения деятельности и оценивает итоги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54478" w:rsidRPr="004F3605" w:rsidRDefault="00D54478" w:rsidP="00D54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не может выполнить самостоятельно ни один из пунктов</w:t>
            </w:r>
          </w:p>
        </w:tc>
      </w:tr>
    </w:tbl>
    <w:p w:rsidR="00D54478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Уровень физической подготовленности </w:t>
      </w:r>
      <w:proofErr w:type="gram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4478" w:rsidRPr="004F3605" w:rsidRDefault="00D54478" w:rsidP="00D5447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F360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Выполнять следующие учебные нормативы</w:t>
      </w:r>
      <w:r w:rsidRPr="004F36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согласно приказу, департаменту образования города Перми от 19.11.2008, №1275 «Об использовании показателей единых контрольных нормативов для учебной программы «Физическая культура» общеобразовательных учреждений города Перми.</w:t>
      </w:r>
    </w:p>
    <w:p w:rsidR="00D54478" w:rsidRPr="004F3605" w:rsidRDefault="00D54478" w:rsidP="00D5447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4694"/>
        <w:gridCol w:w="851"/>
        <w:gridCol w:w="850"/>
        <w:gridCol w:w="851"/>
        <w:gridCol w:w="850"/>
        <w:gridCol w:w="851"/>
        <w:gridCol w:w="851"/>
      </w:tblGrid>
      <w:tr w:rsidR="00026248" w:rsidRPr="00F811FB" w:rsidTr="00E01639">
        <w:tc>
          <w:tcPr>
            <w:tcW w:w="5211" w:type="dxa"/>
            <w:gridSpan w:val="2"/>
            <w:vMerge w:val="restart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Учебные нормативы, тесты</w:t>
            </w:r>
          </w:p>
        </w:tc>
        <w:tc>
          <w:tcPr>
            <w:tcW w:w="2552" w:type="dxa"/>
            <w:gridSpan w:val="3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Юноши 10 </w:t>
            </w:r>
            <w:proofErr w:type="spellStart"/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кл</w:t>
            </w:r>
            <w:proofErr w:type="spellEnd"/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2" w:type="dxa"/>
            <w:gridSpan w:val="3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Юноши 11 класс</w:t>
            </w:r>
          </w:p>
        </w:tc>
      </w:tr>
      <w:tr w:rsidR="00026248" w:rsidRPr="00F811FB" w:rsidTr="00026248">
        <w:tc>
          <w:tcPr>
            <w:tcW w:w="5211" w:type="dxa"/>
            <w:gridSpan w:val="2"/>
            <w:vMerge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F811FB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100 м</w:t>
              </w:r>
            </w:smartTag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(с)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15.2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14.6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14.2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14.0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F811FB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1000 м</w:t>
              </w:r>
            </w:smartTag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– юноши, (мин. сек)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4.20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4.00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3.50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3.35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F811FB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2000 м</w:t>
              </w:r>
            </w:smartTag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(мин. </w:t>
            </w:r>
            <w:proofErr w:type="gramStart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10.30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9.40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8.20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8.10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Прыжок в длину с разбега (</w:t>
            </w:r>
            <w:proofErr w:type="gramStart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см</w:t>
            </w:r>
            <w:proofErr w:type="gramEnd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Прыжок в высоту  (</w:t>
            </w:r>
            <w:proofErr w:type="gramStart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см</w:t>
            </w:r>
            <w:proofErr w:type="gramEnd"/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Метание гранаты м. (700гр)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Челночный бег 4Х9 м. (сек.)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10,5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9.2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9.2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Прыжок в длину с места (м)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185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Прыжки через скакалку за 30 сек (раз)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Поднимание туловища за 30сек (раз)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Подтягивание  на высокой перекладине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Переворот из виса в упор (раз)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811FB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3 км</w:t>
              </w:r>
            </w:smartTag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(мин, сек)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16.00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15.10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14.40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15.50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14.30</w:t>
            </w:r>
          </w:p>
        </w:tc>
      </w:tr>
      <w:tr w:rsidR="00026248" w:rsidRPr="00F811FB" w:rsidTr="00026248">
        <w:tc>
          <w:tcPr>
            <w:tcW w:w="517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694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F811FB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ar-SA"/>
                </w:rPr>
                <w:t>5 км</w:t>
              </w:r>
            </w:smartTag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(мин, сек)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30.00</w:t>
            </w:r>
          </w:p>
        </w:tc>
        <w:tc>
          <w:tcPr>
            <w:tcW w:w="850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28.00</w:t>
            </w:r>
          </w:p>
        </w:tc>
        <w:tc>
          <w:tcPr>
            <w:tcW w:w="851" w:type="dxa"/>
          </w:tcPr>
          <w:p w:rsidR="00026248" w:rsidRPr="00F811FB" w:rsidRDefault="00026248" w:rsidP="00D544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81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26.00</w:t>
            </w:r>
          </w:p>
        </w:tc>
        <w:tc>
          <w:tcPr>
            <w:tcW w:w="850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29.00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27.00</w:t>
            </w:r>
          </w:p>
        </w:tc>
        <w:tc>
          <w:tcPr>
            <w:tcW w:w="851" w:type="dxa"/>
          </w:tcPr>
          <w:p w:rsidR="00026248" w:rsidRPr="004F3605" w:rsidRDefault="00026248" w:rsidP="0042077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25.00</w:t>
            </w:r>
          </w:p>
        </w:tc>
      </w:tr>
    </w:tbl>
    <w:tbl>
      <w:tblPr>
        <w:tblpPr w:leftFromText="180" w:rightFromText="180" w:vertAnchor="text" w:horzAnchor="margin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4694"/>
        <w:gridCol w:w="851"/>
        <w:gridCol w:w="850"/>
        <w:gridCol w:w="851"/>
        <w:gridCol w:w="873"/>
        <w:gridCol w:w="873"/>
        <w:gridCol w:w="806"/>
      </w:tblGrid>
      <w:tr w:rsidR="00026248" w:rsidRPr="004F3605" w:rsidTr="00C04FBE">
        <w:tc>
          <w:tcPr>
            <w:tcW w:w="5211" w:type="dxa"/>
            <w:gridSpan w:val="2"/>
            <w:vMerge w:val="restart"/>
          </w:tcPr>
          <w:p w:rsidR="00026248" w:rsidRPr="004F3605" w:rsidRDefault="0002624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Учебные нормативы, тесты</w:t>
            </w:r>
          </w:p>
        </w:tc>
        <w:tc>
          <w:tcPr>
            <w:tcW w:w="2552" w:type="dxa"/>
            <w:gridSpan w:val="3"/>
          </w:tcPr>
          <w:p w:rsidR="00026248" w:rsidRPr="004F3605" w:rsidRDefault="00026248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Девушки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10 класс</w:t>
            </w:r>
          </w:p>
        </w:tc>
        <w:tc>
          <w:tcPr>
            <w:tcW w:w="2552" w:type="dxa"/>
            <w:gridSpan w:val="3"/>
          </w:tcPr>
          <w:p w:rsidR="00026248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Девушки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5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4538D3" w:rsidRPr="004F3605" w:rsidTr="00026248">
        <w:tc>
          <w:tcPr>
            <w:tcW w:w="5211" w:type="dxa"/>
            <w:gridSpan w:val="2"/>
            <w:vMerge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4F3605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100 м</w:t>
              </w:r>
            </w:smartTag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(с)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18.0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17.8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17.8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16.3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4F3605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500 м</w:t>
              </w:r>
            </w:smartTag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.- девушки; (мин, сек)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4F3605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2000 м</w:t>
              </w:r>
            </w:smartTag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(мин. сек)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12.40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12.20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12.20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11.20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10.15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Прыжок в высоту  (</w:t>
            </w:r>
            <w:proofErr w:type="gramStart"/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Метание гранаты м. (500гр)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Челночный бег 4Х9 м. (сек.)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Прыжок в длину с места (м)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Прыжки через скакалку за 30 сек (раз)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Поднимание туловища за 30сек (раз)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Подтягивание  из виса лежа 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Вис на согнутых руках (хват сверху) (сек)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538D3" w:rsidRPr="004F3605" w:rsidTr="00026248">
        <w:tc>
          <w:tcPr>
            <w:tcW w:w="517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94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F3605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3 км</w:t>
              </w:r>
            </w:smartTag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(мин, сек)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21.0</w:t>
            </w:r>
          </w:p>
        </w:tc>
        <w:tc>
          <w:tcPr>
            <w:tcW w:w="850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851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6" w:type="dxa"/>
          </w:tcPr>
          <w:p w:rsidR="004538D3" w:rsidRPr="004F3605" w:rsidRDefault="004538D3" w:rsidP="004538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538D3" w:rsidRPr="004F3605" w:rsidTr="006D5D1C">
        <w:tc>
          <w:tcPr>
            <w:tcW w:w="517" w:type="dxa"/>
          </w:tcPr>
          <w:p w:rsidR="004538D3" w:rsidRPr="004F3605" w:rsidRDefault="004538D3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94" w:type="dxa"/>
          </w:tcPr>
          <w:p w:rsidR="004538D3" w:rsidRPr="004F3605" w:rsidRDefault="004538D3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F3605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5 км</w:t>
              </w:r>
            </w:smartTag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(мин, сек)</w:t>
            </w:r>
          </w:p>
        </w:tc>
        <w:tc>
          <w:tcPr>
            <w:tcW w:w="2552" w:type="dxa"/>
            <w:gridSpan w:val="3"/>
          </w:tcPr>
          <w:p w:rsidR="004538D3" w:rsidRPr="004F3605" w:rsidRDefault="004538D3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36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2552" w:type="dxa"/>
            <w:gridSpan w:val="3"/>
          </w:tcPr>
          <w:p w:rsidR="004538D3" w:rsidRPr="004F3605" w:rsidRDefault="004538D3" w:rsidP="00D544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38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79b7384e1aa3b015bf6e7dfc65c7dcfb8c9b9858"/>
      <w:bookmarkStart w:id="11" w:name="4"/>
      <w:bookmarkEnd w:id="10"/>
      <w:bookmarkEnd w:id="11"/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8D3" w:rsidRDefault="004538D3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8D3" w:rsidRDefault="004538D3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8D3" w:rsidRDefault="004538D3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(При оценке физической подготовленности приоритетным показателем является темп прироста результатов.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Общая оценка успеваемости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Оценка успеваемости за учебный год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Требования к уровню подготовки </w:t>
      </w:r>
      <w:proofErr w:type="gramStart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результате изучения физической культуры ученик должен: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знать/понимать: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способы контроля и оценки физического развития и физической подготовленности;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выполнять простейшие приемы самомассажа и релаксации;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преодолевать искусственные и естественные препятствия с использованием разнообразных способов передвижения;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выполнять приемы защиты и самообороны, страховки и само страховки;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осуществлять творческое сотрудничество в коллективных формах занятий физической культурой;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для повышения работоспособности, укрепления и сохранения здоровья;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организации и проведения индивидуального, коллективного и семейного отдыха, участия в массовых спортивных соревнованиях;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активной творческой жизнедеятельности, выбора и формирования здорового образа жизни;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владеть компетенциями: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учебно-познавательной</w:t>
      </w: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личностного самосовершенствования, коммуникативной.</w:t>
      </w:r>
    </w:p>
    <w:p w:rsidR="00D54478" w:rsidRPr="004F3605" w:rsidRDefault="00D54478" w:rsidP="00D5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уметь демонстрировать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4478" w:rsidRPr="004F3605" w:rsidRDefault="00D54478" w:rsidP="00D5447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a0805c6fb06770cfed0728f51ac2d4b262c1751e"/>
      <w:bookmarkStart w:id="13" w:name="5"/>
      <w:bookmarkEnd w:id="12"/>
      <w:bookmarkEnd w:id="13"/>
      <w:r w:rsidRPr="004F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УТРЕННЕЙ ГИМНАСТИКИ №1.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Ходьба с размашистыми движениями рук в ускоряющемся темпе. Длительность 1 минута.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Стойка ноги врозь, пальцы рук переплетены. Поворачивая ладони наружу, руки вверх, подняться на носки - вдох; разъединяя кисти, руки через стороны вниз, вернуться в исходное положение - выдох.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Бег (15 - 20 с) с замедлением и переходом на ходьбу.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Стойка ноги врозь, руки на поясе. 1 - поворот туловища влево, руки в стороны; 2 - 3 - пружинящий наклон назад; вдох; 4 - исходное 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положение; выдох; 5 - 8 - то же с поворотом вправо.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Лежа на спине, руки в стороны. Поднять правую ногу, опустить ногу вправо до касания пола; поднять ногу; исходное положение. То же левой ногой, опуская ее влево. Дыхание равномерное,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 Исходное положение - стать на колени и затем сесть на пятки с наклоном вперед, ладони на полу. 1 - 3 - скользя грудью над полом, вначале сгибая, а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выпрямляя руки, перейти в положение упора лежа на бедрах - вдох; 4 - сгибая ноги, быстро вернуться в исходное положение - выдох.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Лежа на спине, руки в стороны. Ноги согнуть и, взявшись за середину голени, прижать колени к груди, голову наклонить к коленям - выдох; вернуться в исходное положение - вдох.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Сидя ноги врозь, руки в стороны. Наклон вперед, правой рукой коснуться носка левой ноги, левую ногу назад - выдох; исходное положение - вдох; повторить то же - к правой ноге.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9. Исходное положение -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на коленях. Разгибая левую ногу и поднимая ее назад, согнуть руки и коснуться грудью пола - вдох; отжимаясь, вернуться в исходное положение - выдох; повторить то же, поднимая правую ногу. Руки в упоре на ширине плеч.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10. Исходное положение - упор присев. 1 - толчком ног,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лежа; 2 - упор лежа, ноги врозь; 3 - упор лежа, ноги вместе; 4 - толчком ног, упор присев. Дыхание произвольное.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 Исходное положение - упор присев. Выпрямиться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левой ногой назад, руки в стороны - вдох; упор присев - выдох; то же махом правой ноги.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12. Бег на месте с переходом на ходьбу. Дыхание равномерное,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13. Стоя, руки за спину. 1 - прыжком ноги врозь; 2 - прыжком вернуться в исходное положение; 3 - 4 - прыжки на двух ногах. Дыхание произвольное. Продолжительность от 20 с.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14. Стойка ноги врозь. Руки вверх, прогнуться - вдох; пружинящий наклон вперед, руки в стороны - выдох.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15. Ходьба на месте, темп средний, 30 - 40 секунд.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КОМПЛЕКС УТРЕННЕЙ ГИМНАСТИКИ №2.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Стоя, ноги на ширине плеч, руки на поясе. Отводить локти назад, делая вдох, и расслабляться на выдохе.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Стоя, ноги вместе, руки опущены. С шагом ноги в сторону поднять руки к плечам, затем вернуться в исходное положение.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Стоя, ноги на ширине плеч, одна рука вверх, другая опущена. Выполнять махи руками попеременно.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Стоя, руки опущены. Делая вдох, поднять руки через стороны вверх, на выдохе опустить.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Ходьба на месте, высоко поднимая колени, постепенно ускоряя и замедляя темп.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Стоя, ноги врозь, руки на поясе. Наклоняться (выдох), доставая руками носки ног.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7. Стоя, ноги вместе, руки согнуты перед грудью. Рывковые движения согнутыми руками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 счета и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прямыми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два счета.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Стоя, ноги вместе, руки опущены. Попеременно поднимать руки вверх - вдох, опускать - выдох.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9. Стоя, ноги на ширине плеч, руки на поясе. По 3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боковых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наклона туловища, вернуться в исходное положение.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10. Стоя, ноги на ширине ступни, руки опущены. Выполнять пружинящие полуприседания с маховыми движениями рук вперед - назад.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11. Спокойная ходьба с расслаблением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встряхиванием рук, ног поочередно) в течение 15 - 20 секунд.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12. При ходьбе попеременно поднимать руки вверх - вдох, опуская - выдох.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КОМПЛЕКС УТРЕННЕЙ ГИМНАСТИКИ №3.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Исходное положение - сидя на стуле, ноги согнуты, руки на коленях. Отводить руку в сторону, делая вдох, положить руку на колени - выдох.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Исходное положение - то же. Сгибать ноги в коленях. По 4 - 6 раз каждой ногой.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Сидя, ноги выпрямить, руки опустить. Попеременно отводить руку и ногу в сторону на вдохе, возвращаться в исходное положение на выдохе.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Стоя, ноги на ширине ступни, руки к плечам. Вращение в плечевых суставах вперед и назад.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Стоя, ноги на ширине плеч, руки на поясе. Попеременно отводить руку в сторону с поворотом туловища и на выдохе ставить руку на пояс. Темп медленный.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Стоя, ноги на ширине стопы, руки на поясе. Приседать на выдохе, руки вперед, при подъеме - вдох.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Ходьба на месте, высоко поднимая колени, в среднем темпе, 15 - 30с.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Стоя, ноги врозь, руки опущены. Поднять кисти к плечам, делая вдох, опустить на выдохе, расслабиться.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Стоя, ноги вместе, одна рука вверху, другая опущена. Маховые движения руками со сменой положения рук на 2 счета. Темп средний.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10. Стоя, ноги врозь, руки на поясе. Вращение туловища в медленном темпе по 6 раз в одну и другую сторону.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 Сидя на стуле, ноги выпрямить, руки на коленях. Попеременно сгибать и разгибать стопы и кисти в среднем темпе.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12. Приподнять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плечи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делая вдох, опустить плечи на выдохе, расслабиться.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КОМПЛЕКС УТРЕННЕЙ ГИМНАСТИКИ №4.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Данный компле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 вкл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ючает упражнения, развивающие подвижность в суставах, мышцы туловища, а также дыхательную мускулатуру.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Сидя на стуле, ноги согнуты в коленях, руки на коленях. Приподнять плечи - вдох, опустить - выдох, расслабиться. Дыхание спокойное, неглубокое. Повторить 3 - 6 раз.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Сидя на стуле, руки на коленях. Сжимать кисти рук, одновременно поднимая носки на себя. Темп средний, 8 -10 раз.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Исходное положение - то же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оочередно отводить выпрямляющуюся руку и возвращать в исходное положение. Темп медленный. По 3 - 4 раза каждой рукой.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Сидя на стуле, согнув ноги, держаться руками за спинку стула сзади поочередно разгибать ноги, стопы скользят по полу. Темп средний, 4 раза каждой ногой.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Сидя на стуле. Поднять прямую руку вверх - вдох, опустить - выдох. Темп медленный, по 3 раза каждой рукой.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Исходное положение - то же. Повороты туловища с разведением рук. В медленном темпе по 3 - 4 раза в каждую сторону.</w:t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Стоя боком к стулу, одна рука сверху на спинке. Выполнять маховые движения противоположной рукой и ногой вперед и назад. Махи выполнять свободно без напряжения.</w:t>
      </w:r>
    </w:p>
    <w:p w:rsidR="00FE5BA5" w:rsidRDefault="00D54478" w:rsidP="00FE5BA5">
      <w:pPr>
        <w:pStyle w:val="Default"/>
      </w:pPr>
      <w:r w:rsidRPr="004F3605">
        <w:rPr>
          <w:lang w:eastAsia="ru-RU"/>
        </w:rPr>
        <w:t>Повторять по 4 - 6 раз каждой рукой и ногой.</w:t>
      </w:r>
      <w:r w:rsidRPr="004F3605">
        <w:rPr>
          <w:lang w:eastAsia="ru-RU"/>
        </w:rPr>
        <w:br/>
        <w:t>8. Встать на расстоянии длины вытянутых рук от стула и, опираясь на спинку, медленно приседать - выдох, подняться - вдох. 4 - 6 раз.</w:t>
      </w:r>
      <w:r w:rsidRPr="004F3605">
        <w:rPr>
          <w:lang w:eastAsia="ru-RU"/>
        </w:rPr>
        <w:br/>
        <w:t>9. Сидя на стуле, руки на коленях. Выполнять круговые движения ногой, касаясь носком пола. По 4 - 8 раз каждой ногой.</w:t>
      </w:r>
      <w:r w:rsidRPr="004F3605">
        <w:rPr>
          <w:lang w:eastAsia="ru-RU"/>
        </w:rPr>
        <w:br/>
        <w:t>10. Исходное положение - то же. Попеременно поднимать руки вверх - вдох,</w:t>
      </w:r>
      <w:r w:rsidRPr="004F3605">
        <w:rPr>
          <w:lang w:eastAsia="ru-RU"/>
        </w:rPr>
        <w:br/>
        <w:t>опускать - выдох. По 3 - 5 раз каждой рукой.</w:t>
      </w:r>
      <w:r w:rsidRPr="004F3605">
        <w:rPr>
          <w:lang w:eastAsia="ru-RU"/>
        </w:rPr>
        <w:br/>
        <w:t>11. Исходное положение - то же. Попеременное сведение и разведение пяток и носков стоп на 4 счета. Дыхание произвольное. Повторить 8 - 12 раз.</w:t>
      </w:r>
      <w:r w:rsidRPr="004F3605">
        <w:rPr>
          <w:lang w:eastAsia="ru-RU"/>
        </w:rPr>
        <w:br/>
        <w:t>12. Сидя, ноги выпрямить, руки опустить. Откинувшись на спинку стула, закрыть глаза, расслабиться - 5 - 10 секунд.</w:t>
      </w:r>
      <w:r w:rsidR="00FE5BA5" w:rsidRPr="00FE5BA5">
        <w:t xml:space="preserve"> </w:t>
      </w:r>
    </w:p>
    <w:p w:rsidR="00FE5BA5" w:rsidRDefault="00FE5BA5" w:rsidP="00FE5BA5">
      <w:pPr>
        <w:pStyle w:val="Default"/>
      </w:pPr>
    </w:p>
    <w:p w:rsidR="00FE5BA5" w:rsidRDefault="00FE5BA5" w:rsidP="00FE5BA5">
      <w:pPr>
        <w:pStyle w:val="Default"/>
      </w:pPr>
    </w:p>
    <w:p w:rsidR="00FE5BA5" w:rsidRDefault="00FE5BA5" w:rsidP="00FE5BA5">
      <w:pPr>
        <w:pStyle w:val="Default"/>
      </w:pPr>
    </w:p>
    <w:p w:rsidR="00FE5BA5" w:rsidRPr="00FE5BA5" w:rsidRDefault="00FE5BA5" w:rsidP="00FE5BA5">
      <w:pPr>
        <w:pStyle w:val="Default"/>
      </w:pPr>
      <w:bookmarkStart w:id="14" w:name="_GoBack"/>
      <w:bookmarkEnd w:id="14"/>
      <w:r w:rsidRPr="00FE5BA5">
        <w:t>Рабочий план составлен с учетом следующих документов: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Закон Р.Ф. «О физической культуре и спорте» от 29.04.1999№ 80-ФЗ;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Национальная доктрина образования в Российской Федерации. Постановление Правительства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РФ от 2000г. №751;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Концепция модернизации российского образования на период до 2010 года. Распоряжение Правительства РФ от 30.08.2002г. № 1507-р;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Базисный учебный план общеобразовательных учреждений Российской Федерации. Приказ МО РФ от 09.02.1998 г. № 322;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Обязательный минимум содержания среднего (полного) образования. Приказ МО РФ   от 30.06.1999г. № 56;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- О введении третьего дополнительного часа физической культуры в общеобразовательных учреждениях Российской Федерации. Письмо МО РФ от 26.03.2002г. № 30-51-197/20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BA5">
        <w:rPr>
          <w:rFonts w:ascii="Times New Roman" w:eastAsia="Times New Roman" w:hAnsi="Times New Roman" w:cs="Times New Roman"/>
          <w:sz w:val="24"/>
          <w:szCs w:val="24"/>
          <w:lang w:eastAsia="ar-SA"/>
        </w:rPr>
        <w:t>_ О введении зачетов по физической культуре для учащихся выпускных классов 9 и 11 общеобразовательных школ РСФСР. Приказ МО РСФСР от 18.11.1985 г. № 317</w:t>
      </w: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BA5" w:rsidRPr="00FE5BA5" w:rsidRDefault="00FE5BA5" w:rsidP="00FE5BA5">
      <w:pPr>
        <w:tabs>
          <w:tab w:val="left" w:pos="781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BA5" w:rsidRPr="00FE5BA5" w:rsidRDefault="00FE5BA5" w:rsidP="00FE5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BA5" w:rsidRPr="00FE5BA5" w:rsidRDefault="00FE5BA5" w:rsidP="00FE5B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4478" w:rsidRDefault="00D54478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A5" w:rsidRDefault="00FE5BA5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A5" w:rsidRDefault="00FE5BA5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A5" w:rsidRDefault="00FE5BA5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A5" w:rsidRDefault="00FE5BA5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A5" w:rsidRPr="004F3605" w:rsidRDefault="00FE5BA5" w:rsidP="00D54478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h.gjdgxs"/>
      <w:bookmarkEnd w:id="15"/>
    </w:p>
    <w:p w:rsidR="00D54478" w:rsidRPr="004F36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4478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3ECD" w:rsidRDefault="00033ECD"/>
    <w:sectPr w:rsidR="00033ECD" w:rsidSect="00F312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3EF"/>
    <w:multiLevelType w:val="multilevel"/>
    <w:tmpl w:val="AF1C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42536"/>
    <w:multiLevelType w:val="hybridMultilevel"/>
    <w:tmpl w:val="7CF65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75AD2"/>
    <w:multiLevelType w:val="multilevel"/>
    <w:tmpl w:val="EDAE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AE546A"/>
    <w:multiLevelType w:val="multilevel"/>
    <w:tmpl w:val="43F2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4478"/>
    <w:rsid w:val="00026248"/>
    <w:rsid w:val="00033ECD"/>
    <w:rsid w:val="004538D3"/>
    <w:rsid w:val="008F04A2"/>
    <w:rsid w:val="00A3075D"/>
    <w:rsid w:val="00D54478"/>
    <w:rsid w:val="00F3120A"/>
    <w:rsid w:val="00FE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4478"/>
  </w:style>
  <w:style w:type="paragraph" w:customStyle="1" w:styleId="msonormal0">
    <w:name w:val="msonormal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54478"/>
  </w:style>
  <w:style w:type="character" w:customStyle="1" w:styleId="c35">
    <w:name w:val="c35"/>
    <w:basedOn w:val="a0"/>
    <w:rsid w:val="00D54478"/>
  </w:style>
  <w:style w:type="character" w:customStyle="1" w:styleId="c2">
    <w:name w:val="c2"/>
    <w:basedOn w:val="a0"/>
    <w:rsid w:val="00D54478"/>
  </w:style>
  <w:style w:type="character" w:customStyle="1" w:styleId="c4">
    <w:name w:val="c4"/>
    <w:basedOn w:val="a0"/>
    <w:rsid w:val="00D54478"/>
  </w:style>
  <w:style w:type="character" w:styleId="a3">
    <w:name w:val="Hyperlink"/>
    <w:basedOn w:val="a0"/>
    <w:uiPriority w:val="99"/>
    <w:semiHidden/>
    <w:unhideWhenUsed/>
    <w:rsid w:val="00D54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4478"/>
    <w:rPr>
      <w:color w:val="800080"/>
      <w:u w:val="single"/>
    </w:rPr>
  </w:style>
  <w:style w:type="character" w:customStyle="1" w:styleId="c40">
    <w:name w:val="c40"/>
    <w:basedOn w:val="a0"/>
    <w:rsid w:val="00D54478"/>
  </w:style>
  <w:style w:type="character" w:customStyle="1" w:styleId="c27">
    <w:name w:val="c27"/>
    <w:basedOn w:val="a0"/>
    <w:rsid w:val="00D54478"/>
  </w:style>
  <w:style w:type="character" w:customStyle="1" w:styleId="c37">
    <w:name w:val="c37"/>
    <w:basedOn w:val="a0"/>
    <w:rsid w:val="00D54478"/>
  </w:style>
  <w:style w:type="paragraph" w:styleId="a5">
    <w:name w:val="Normal (Web)"/>
    <w:basedOn w:val="a"/>
    <w:uiPriority w:val="99"/>
    <w:semiHidden/>
    <w:unhideWhenUsed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D54478"/>
  </w:style>
  <w:style w:type="paragraph" w:customStyle="1" w:styleId="c11">
    <w:name w:val="c11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D54478"/>
  </w:style>
  <w:style w:type="paragraph" w:customStyle="1" w:styleId="c72">
    <w:name w:val="c72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D54478"/>
  </w:style>
  <w:style w:type="paragraph" w:customStyle="1" w:styleId="c8">
    <w:name w:val="c8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54478"/>
  </w:style>
  <w:style w:type="paragraph" w:customStyle="1" w:styleId="c10">
    <w:name w:val="c10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54478"/>
  </w:style>
  <w:style w:type="character" w:customStyle="1" w:styleId="c22">
    <w:name w:val="c22"/>
    <w:basedOn w:val="a0"/>
    <w:rsid w:val="00D54478"/>
  </w:style>
  <w:style w:type="character" w:customStyle="1" w:styleId="c33">
    <w:name w:val="c33"/>
    <w:basedOn w:val="a0"/>
    <w:rsid w:val="00D54478"/>
  </w:style>
  <w:style w:type="table" w:customStyle="1" w:styleId="PlainTable4">
    <w:name w:val="Plain Table 4"/>
    <w:basedOn w:val="a1"/>
    <w:uiPriority w:val="44"/>
    <w:rsid w:val="00D544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No Spacing"/>
    <w:uiPriority w:val="1"/>
    <w:qFormat/>
    <w:rsid w:val="00D54478"/>
    <w:pPr>
      <w:spacing w:after="0" w:line="240" w:lineRule="auto"/>
    </w:pPr>
  </w:style>
  <w:style w:type="paragraph" w:customStyle="1" w:styleId="Default">
    <w:name w:val="Default"/>
    <w:rsid w:val="00FE5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54478"/>
  </w:style>
  <w:style w:type="paragraph" w:customStyle="1" w:styleId="msonormal0">
    <w:name w:val="msonormal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54478"/>
  </w:style>
  <w:style w:type="character" w:customStyle="1" w:styleId="c35">
    <w:name w:val="c35"/>
    <w:basedOn w:val="a0"/>
    <w:rsid w:val="00D54478"/>
  </w:style>
  <w:style w:type="character" w:customStyle="1" w:styleId="c2">
    <w:name w:val="c2"/>
    <w:basedOn w:val="a0"/>
    <w:rsid w:val="00D54478"/>
  </w:style>
  <w:style w:type="character" w:customStyle="1" w:styleId="c4">
    <w:name w:val="c4"/>
    <w:basedOn w:val="a0"/>
    <w:rsid w:val="00D54478"/>
  </w:style>
  <w:style w:type="character" w:styleId="a3">
    <w:name w:val="Hyperlink"/>
    <w:basedOn w:val="a0"/>
    <w:uiPriority w:val="99"/>
    <w:semiHidden/>
    <w:unhideWhenUsed/>
    <w:rsid w:val="00D54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4478"/>
    <w:rPr>
      <w:color w:val="800080"/>
      <w:u w:val="single"/>
    </w:rPr>
  </w:style>
  <w:style w:type="character" w:customStyle="1" w:styleId="c40">
    <w:name w:val="c40"/>
    <w:basedOn w:val="a0"/>
    <w:rsid w:val="00D54478"/>
  </w:style>
  <w:style w:type="character" w:customStyle="1" w:styleId="c27">
    <w:name w:val="c27"/>
    <w:basedOn w:val="a0"/>
    <w:rsid w:val="00D54478"/>
  </w:style>
  <w:style w:type="character" w:customStyle="1" w:styleId="c37">
    <w:name w:val="c37"/>
    <w:basedOn w:val="a0"/>
    <w:rsid w:val="00D54478"/>
  </w:style>
  <w:style w:type="paragraph" w:styleId="a5">
    <w:name w:val="Normal (Web)"/>
    <w:basedOn w:val="a"/>
    <w:uiPriority w:val="99"/>
    <w:semiHidden/>
    <w:unhideWhenUsed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D54478"/>
  </w:style>
  <w:style w:type="paragraph" w:customStyle="1" w:styleId="c11">
    <w:name w:val="c11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D54478"/>
  </w:style>
  <w:style w:type="paragraph" w:customStyle="1" w:styleId="c72">
    <w:name w:val="c72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D54478"/>
  </w:style>
  <w:style w:type="paragraph" w:customStyle="1" w:styleId="c8">
    <w:name w:val="c8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54478"/>
  </w:style>
  <w:style w:type="paragraph" w:customStyle="1" w:styleId="c10">
    <w:name w:val="c10"/>
    <w:basedOn w:val="a"/>
    <w:rsid w:val="00D54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54478"/>
  </w:style>
  <w:style w:type="character" w:customStyle="1" w:styleId="c22">
    <w:name w:val="c22"/>
    <w:basedOn w:val="a0"/>
    <w:rsid w:val="00D54478"/>
  </w:style>
  <w:style w:type="character" w:customStyle="1" w:styleId="c33">
    <w:name w:val="c33"/>
    <w:basedOn w:val="a0"/>
    <w:rsid w:val="00D54478"/>
  </w:style>
  <w:style w:type="table" w:customStyle="1" w:styleId="PlainTable4">
    <w:name w:val="Plain Table 4"/>
    <w:basedOn w:val="a1"/>
    <w:uiPriority w:val="44"/>
    <w:rsid w:val="00D544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No Spacing"/>
    <w:uiPriority w:val="1"/>
    <w:qFormat/>
    <w:rsid w:val="00D54478"/>
    <w:pPr>
      <w:spacing w:after="0" w:line="240" w:lineRule="auto"/>
    </w:pPr>
  </w:style>
  <w:style w:type="paragraph" w:customStyle="1" w:styleId="Default">
    <w:name w:val="Default"/>
    <w:rsid w:val="00FE5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11235</Words>
  <Characters>64042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спортзал</cp:lastModifiedBy>
  <cp:revision>4</cp:revision>
  <cp:lastPrinted>2008-02-19T19:07:00Z</cp:lastPrinted>
  <dcterms:created xsi:type="dcterms:W3CDTF">2021-09-19T07:23:00Z</dcterms:created>
  <dcterms:modified xsi:type="dcterms:W3CDTF">2008-02-19T19:07:00Z</dcterms:modified>
</cp:coreProperties>
</file>